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0B6C" w14:textId="3781648B" w:rsidR="00FC74A9" w:rsidRDefault="005A755A" w:rsidP="00FC74A9">
      <w:pPr>
        <w:pStyle w:val="Heading1"/>
      </w:pPr>
      <w:r>
        <w:t>Checklist Lab Equipment and Supplies</w:t>
      </w:r>
    </w:p>
    <w:p w14:paraId="5587FF70" w14:textId="110AE1D0" w:rsidR="007A7655" w:rsidRDefault="005A755A" w:rsidP="007A7655">
      <w:r>
        <w:t>The Site Surveyors</w:t>
      </w:r>
      <w:r w:rsidR="007A7655">
        <w:t xml:space="preserve"> will be conducting a tour of the medical assisting facilities</w:t>
      </w:r>
      <w:r w:rsidR="003C5F36">
        <w:t>,</w:t>
      </w:r>
      <w:r w:rsidR="007A7655">
        <w:t xml:space="preserve"> and</w:t>
      </w:r>
      <w:r w:rsidR="007D78CE">
        <w:t xml:space="preserve"> </w:t>
      </w:r>
      <w:r>
        <w:t>they</w:t>
      </w:r>
      <w:r w:rsidR="007A7655">
        <w:t xml:space="preserve"> will be looking very closely at the lab space for two specific reasons:  that the health and safety of students, faculty, instructional staff, and other participants are effectively safeguarded (Standard V.C); and for the accessibility and sufficiency of the resources (Standard III.1). </w:t>
      </w:r>
    </w:p>
    <w:p w14:paraId="5D5F3F4F" w14:textId="42EA1E5E" w:rsidR="007A7655" w:rsidRDefault="007A7655" w:rsidP="007A7655">
      <w:r>
        <w:t xml:space="preserve">With the health and safety safeguards, </w:t>
      </w:r>
      <w:r w:rsidR="005A755A">
        <w:t xml:space="preserve">they </w:t>
      </w:r>
      <w:r>
        <w:t xml:space="preserve">will be looking to make sure that the refrigerator, if available, is properly labelled and not used for the storage of food and/or beverages, that there is a place where the students can wash their hands, that there is an adequate supply of alcohol hand rub, that there is a sharps container, a fire extinguisher, either in the lab or located close by in the hallway, and an eyewash in the case of an emergency. </w:t>
      </w:r>
    </w:p>
    <w:p w14:paraId="2A0C9616" w14:textId="01DB208F" w:rsidR="007A7655" w:rsidRDefault="007A7655" w:rsidP="007A7655">
      <w:r>
        <w:t xml:space="preserve">In some instances, the program may share resources with another program within that department. For example: the nursing department has three portable ECG machines that are available for use by the medical </w:t>
      </w:r>
      <w:proofErr w:type="gramStart"/>
      <w:r>
        <w:t>assisting</w:t>
      </w:r>
      <w:proofErr w:type="gramEnd"/>
      <w:r>
        <w:t xml:space="preserve"> students. If equipment is shared, </w:t>
      </w:r>
      <w:r w:rsidR="005A755A">
        <w:t xml:space="preserve">you will be asked </w:t>
      </w:r>
      <w:r>
        <w:t xml:space="preserve">how this is scheduled/arranged and </w:t>
      </w:r>
      <w:r w:rsidR="005A755A">
        <w:t xml:space="preserve">the Site Surveyors will </w:t>
      </w:r>
      <w:r>
        <w:t xml:space="preserve">triangulate with the students to determine if there are any issues in locating/using the shared equipment. </w:t>
      </w:r>
    </w:p>
    <w:p w14:paraId="3FE6A268" w14:textId="75600922" w:rsidR="007A7655" w:rsidRDefault="007A7655" w:rsidP="007A7655">
      <w:r>
        <w:t xml:space="preserve">As many programs receive donated expired materials for instructional use, </w:t>
      </w:r>
      <w:r w:rsidR="001D5557">
        <w:t>the Site Surveyors</w:t>
      </w:r>
      <w:r>
        <w:t xml:space="preserve"> will be asking questions to ensure that those expired materials are not used for invasive practices.  In addition, </w:t>
      </w:r>
      <w:r w:rsidR="00706C2B">
        <w:t xml:space="preserve">they </w:t>
      </w:r>
      <w:r>
        <w:t xml:space="preserve">will also ascertain that, when there is the need for accurate readings, there are certain unexpired materials available for the purpose of quality control and analysis of readings.  </w:t>
      </w:r>
    </w:p>
    <w:p w14:paraId="0DF15683" w14:textId="35B8D7FE" w:rsidR="007A7655" w:rsidRDefault="007A7655" w:rsidP="007A7655">
      <w:r>
        <w:t xml:space="preserve">In looking at the storage of the materials and how the expired materials are labelled, it is important to ask the program what type of organization is in place to ensure that the students don’t use expired materials for any invasive practices on a human subject.  But there are a lot of different ways to accomplish that goal, </w:t>
      </w:r>
      <w:r w:rsidR="00706C2B">
        <w:t>so you simply need to explain your system</w:t>
      </w:r>
      <w:r>
        <w:t xml:space="preserve">.  </w:t>
      </w:r>
    </w:p>
    <w:p w14:paraId="7E909430" w14:textId="1A5092E8" w:rsidR="007A7655" w:rsidRDefault="00706C2B" w:rsidP="007A7655">
      <w:r>
        <w:t xml:space="preserve">You provided an inventory with your Self-Study, and that inventory provides the Site Surveyors with a </w:t>
      </w:r>
      <w:r w:rsidR="007A7655">
        <w:t xml:space="preserve">snapshot of the lab.  </w:t>
      </w:r>
    </w:p>
    <w:p w14:paraId="0B91E2E9" w14:textId="1167E0BD" w:rsidR="007A7655" w:rsidRDefault="007A7655" w:rsidP="007A7655">
      <w:r>
        <w:t xml:space="preserve">This list is provided only as a guide and asks you </w:t>
      </w:r>
      <w:r w:rsidR="009A7699">
        <w:t xml:space="preserve">to consider what equipment you use to </w:t>
      </w:r>
      <w:r>
        <w:t>assess</w:t>
      </w:r>
      <w:r w:rsidR="009A7699">
        <w:t xml:space="preserve"> the MAERB Core Curriculum psychomotor competencies, many of which can be fulfilled in various ways.  </w:t>
      </w:r>
    </w:p>
    <w:tbl>
      <w:tblPr>
        <w:tblW w:w="9700" w:type="dxa"/>
        <w:tblLook w:val="04A0" w:firstRow="1" w:lastRow="0" w:firstColumn="1" w:lastColumn="0" w:noHBand="0" w:noVBand="1"/>
      </w:tblPr>
      <w:tblGrid>
        <w:gridCol w:w="1615"/>
        <w:gridCol w:w="3426"/>
        <w:gridCol w:w="3060"/>
        <w:gridCol w:w="1599"/>
      </w:tblGrid>
      <w:tr w:rsidR="007A7655" w:rsidRPr="00A219B7" w14:paraId="301F2E8A" w14:textId="77777777" w:rsidTr="001E4E6C">
        <w:trPr>
          <w:trHeight w:val="945"/>
        </w:trPr>
        <w:tc>
          <w:tcPr>
            <w:tcW w:w="161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6BAC6A7" w14:textId="77777777" w:rsidR="007A7655" w:rsidRPr="00A219B7" w:rsidRDefault="007A7655" w:rsidP="001E4E6C">
            <w:pPr>
              <w:spacing w:after="0" w:line="240" w:lineRule="auto"/>
              <w:rPr>
                <w:rFonts w:ascii="Calibri" w:eastAsia="Times New Roman" w:hAnsi="Calibri" w:cs="Calibri"/>
                <w:b/>
                <w:bCs/>
                <w:color w:val="000000"/>
                <w:sz w:val="24"/>
                <w:szCs w:val="24"/>
              </w:rPr>
            </w:pPr>
            <w:r w:rsidRPr="00A219B7">
              <w:rPr>
                <w:rFonts w:ascii="Calibri" w:eastAsia="Times New Roman" w:hAnsi="Calibri" w:cs="Calibri"/>
                <w:b/>
                <w:bCs/>
                <w:color w:val="000000"/>
                <w:sz w:val="24"/>
                <w:szCs w:val="24"/>
              </w:rPr>
              <w:t>Alphanumeric Label</w:t>
            </w:r>
          </w:p>
        </w:tc>
        <w:tc>
          <w:tcPr>
            <w:tcW w:w="3426" w:type="dxa"/>
            <w:tcBorders>
              <w:top w:val="single" w:sz="4" w:space="0" w:color="auto"/>
              <w:left w:val="nil"/>
              <w:bottom w:val="single" w:sz="4" w:space="0" w:color="auto"/>
              <w:right w:val="single" w:sz="4" w:space="0" w:color="auto"/>
            </w:tcBorders>
            <w:shd w:val="clear" w:color="000000" w:fill="D9D9D9"/>
            <w:vAlign w:val="bottom"/>
            <w:hideMark/>
          </w:tcPr>
          <w:p w14:paraId="7663F5D7" w14:textId="77777777" w:rsidR="007A7655" w:rsidRPr="00A219B7" w:rsidRDefault="007A7655" w:rsidP="001E4E6C">
            <w:pPr>
              <w:spacing w:after="0" w:line="240" w:lineRule="auto"/>
              <w:rPr>
                <w:rFonts w:ascii="Calibri" w:eastAsia="Times New Roman" w:hAnsi="Calibri" w:cs="Calibri"/>
                <w:b/>
                <w:bCs/>
                <w:color w:val="000000"/>
                <w:sz w:val="24"/>
                <w:szCs w:val="24"/>
              </w:rPr>
            </w:pPr>
            <w:r w:rsidRPr="00A219B7">
              <w:rPr>
                <w:rFonts w:ascii="Calibri" w:eastAsia="Times New Roman" w:hAnsi="Calibri" w:cs="Calibri"/>
                <w:b/>
                <w:bCs/>
                <w:color w:val="000000"/>
                <w:sz w:val="24"/>
                <w:szCs w:val="24"/>
              </w:rPr>
              <w:t>MAERB Core Curriculum Competency</w:t>
            </w:r>
          </w:p>
        </w:tc>
        <w:tc>
          <w:tcPr>
            <w:tcW w:w="3060" w:type="dxa"/>
            <w:tcBorders>
              <w:top w:val="single" w:sz="4" w:space="0" w:color="auto"/>
              <w:left w:val="nil"/>
              <w:bottom w:val="single" w:sz="4" w:space="0" w:color="auto"/>
              <w:right w:val="single" w:sz="4" w:space="0" w:color="auto"/>
            </w:tcBorders>
            <w:shd w:val="clear" w:color="000000" w:fill="D9D9D9"/>
            <w:vAlign w:val="bottom"/>
            <w:hideMark/>
          </w:tcPr>
          <w:p w14:paraId="73DB3F00" w14:textId="77777777" w:rsidR="007A7655" w:rsidRPr="00A219B7" w:rsidRDefault="007A7655" w:rsidP="001E4E6C">
            <w:pPr>
              <w:spacing w:after="0" w:line="240" w:lineRule="auto"/>
              <w:rPr>
                <w:rFonts w:ascii="Calibri" w:eastAsia="Times New Roman" w:hAnsi="Calibri" w:cs="Calibri"/>
                <w:b/>
                <w:bCs/>
                <w:color w:val="000000"/>
                <w:sz w:val="24"/>
                <w:szCs w:val="24"/>
              </w:rPr>
            </w:pPr>
            <w:r w:rsidRPr="00A219B7">
              <w:rPr>
                <w:rFonts w:ascii="Calibri" w:eastAsia="Times New Roman" w:hAnsi="Calibri" w:cs="Calibri"/>
                <w:b/>
                <w:bCs/>
                <w:color w:val="000000"/>
                <w:sz w:val="24"/>
                <w:szCs w:val="24"/>
              </w:rPr>
              <w:t>Items</w:t>
            </w:r>
          </w:p>
        </w:tc>
        <w:tc>
          <w:tcPr>
            <w:tcW w:w="1599" w:type="dxa"/>
            <w:tcBorders>
              <w:top w:val="single" w:sz="4" w:space="0" w:color="auto"/>
              <w:left w:val="nil"/>
              <w:bottom w:val="single" w:sz="4" w:space="0" w:color="auto"/>
              <w:right w:val="single" w:sz="4" w:space="0" w:color="auto"/>
            </w:tcBorders>
            <w:shd w:val="clear" w:color="000000" w:fill="D9D9D9"/>
            <w:vAlign w:val="bottom"/>
            <w:hideMark/>
          </w:tcPr>
          <w:p w14:paraId="3D0CD39E" w14:textId="77777777" w:rsidR="007A7655" w:rsidRPr="00A219B7" w:rsidRDefault="007A7655" w:rsidP="001E4E6C">
            <w:pPr>
              <w:spacing w:after="0" w:line="240" w:lineRule="auto"/>
              <w:jc w:val="center"/>
              <w:rPr>
                <w:rFonts w:ascii="Calibri" w:eastAsia="Times New Roman" w:hAnsi="Calibri" w:cs="Calibri"/>
                <w:b/>
                <w:bCs/>
                <w:color w:val="000000"/>
                <w:sz w:val="24"/>
                <w:szCs w:val="24"/>
              </w:rPr>
            </w:pPr>
            <w:r w:rsidRPr="00A219B7">
              <w:rPr>
                <w:rFonts w:ascii="Calibri" w:eastAsia="Times New Roman" w:hAnsi="Calibri" w:cs="Calibri"/>
                <w:b/>
                <w:bCs/>
                <w:color w:val="000000"/>
                <w:sz w:val="24"/>
                <w:szCs w:val="24"/>
              </w:rPr>
              <w:t>Available</w:t>
            </w:r>
          </w:p>
        </w:tc>
      </w:tr>
      <w:tr w:rsidR="007A7655" w:rsidRPr="00A219B7" w14:paraId="5C3D9B1A"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7492B5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I.P.1.a</w:t>
            </w:r>
          </w:p>
        </w:tc>
        <w:tc>
          <w:tcPr>
            <w:tcW w:w="3426" w:type="dxa"/>
            <w:tcBorders>
              <w:top w:val="nil"/>
              <w:left w:val="nil"/>
              <w:bottom w:val="single" w:sz="4" w:space="0" w:color="auto"/>
              <w:right w:val="single" w:sz="4" w:space="0" w:color="auto"/>
            </w:tcBorders>
            <w:shd w:val="clear" w:color="auto" w:fill="auto"/>
            <w:vAlign w:val="bottom"/>
            <w:hideMark/>
          </w:tcPr>
          <w:p w14:paraId="0D0F8B56"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a. blood pressure.</w:t>
            </w:r>
          </w:p>
        </w:tc>
        <w:tc>
          <w:tcPr>
            <w:tcW w:w="3060" w:type="dxa"/>
            <w:tcBorders>
              <w:top w:val="nil"/>
              <w:left w:val="nil"/>
              <w:bottom w:val="single" w:sz="4" w:space="0" w:color="auto"/>
              <w:right w:val="single" w:sz="4" w:space="0" w:color="auto"/>
            </w:tcBorders>
            <w:shd w:val="clear" w:color="auto" w:fill="auto"/>
            <w:vAlign w:val="bottom"/>
            <w:hideMark/>
          </w:tcPr>
          <w:p w14:paraId="28610B9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BP cuffs</w:t>
            </w:r>
            <w:r>
              <w:rPr>
                <w:rFonts w:ascii="Calibri" w:eastAsia="Times New Roman" w:hAnsi="Calibri" w:cs="Calibri"/>
                <w:color w:val="000000"/>
              </w:rPr>
              <w:t xml:space="preserve"> (manual or automated)</w:t>
            </w:r>
            <w:r w:rsidRPr="00A219B7">
              <w:rPr>
                <w:rFonts w:ascii="Calibri" w:eastAsia="Times New Roman" w:hAnsi="Calibri" w:cs="Calibri"/>
                <w:color w:val="000000"/>
              </w:rPr>
              <w:t xml:space="preserve"> </w:t>
            </w:r>
          </w:p>
        </w:tc>
        <w:tc>
          <w:tcPr>
            <w:tcW w:w="1599" w:type="dxa"/>
            <w:tcBorders>
              <w:top w:val="nil"/>
              <w:left w:val="nil"/>
              <w:bottom w:val="single" w:sz="4" w:space="0" w:color="auto"/>
              <w:right w:val="single" w:sz="4" w:space="0" w:color="auto"/>
            </w:tcBorders>
            <w:shd w:val="clear" w:color="auto" w:fill="auto"/>
            <w:noWrap/>
            <w:vAlign w:val="bottom"/>
          </w:tcPr>
          <w:p w14:paraId="2E06F6FA" w14:textId="33A4F76D"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5E596CC0"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2741CD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w:t>
            </w:r>
            <w:proofErr w:type="gramStart"/>
            <w:r w:rsidRPr="00A219B7">
              <w:rPr>
                <w:rFonts w:ascii="Calibri" w:eastAsia="Times New Roman" w:hAnsi="Calibri" w:cs="Calibri"/>
                <w:color w:val="000000"/>
              </w:rPr>
              <w:t>1.a.</w:t>
            </w:r>
            <w:proofErr w:type="gramEnd"/>
          </w:p>
        </w:tc>
        <w:tc>
          <w:tcPr>
            <w:tcW w:w="3426" w:type="dxa"/>
            <w:tcBorders>
              <w:top w:val="nil"/>
              <w:left w:val="nil"/>
              <w:bottom w:val="single" w:sz="4" w:space="0" w:color="auto"/>
              <w:right w:val="single" w:sz="4" w:space="0" w:color="auto"/>
            </w:tcBorders>
            <w:shd w:val="clear" w:color="auto" w:fill="auto"/>
            <w:vAlign w:val="bottom"/>
            <w:hideMark/>
          </w:tcPr>
          <w:p w14:paraId="7B827F19"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a. blood pressure.</w:t>
            </w:r>
          </w:p>
        </w:tc>
        <w:tc>
          <w:tcPr>
            <w:tcW w:w="3060" w:type="dxa"/>
            <w:tcBorders>
              <w:top w:val="nil"/>
              <w:left w:val="nil"/>
              <w:bottom w:val="single" w:sz="4" w:space="0" w:color="auto"/>
              <w:right w:val="single" w:sz="4" w:space="0" w:color="auto"/>
            </w:tcBorders>
            <w:shd w:val="clear" w:color="auto" w:fill="auto"/>
            <w:hideMark/>
          </w:tcPr>
          <w:p w14:paraId="5852E7F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Stethoscopes</w:t>
            </w:r>
            <w:r>
              <w:rPr>
                <w:rFonts w:ascii="Calibri" w:eastAsia="Times New Roman" w:hAnsi="Calibri" w:cs="Calibri"/>
                <w:color w:val="000000"/>
              </w:rPr>
              <w:t xml:space="preserve">, </w:t>
            </w:r>
            <w:r w:rsidRPr="00A219B7">
              <w:rPr>
                <w:rFonts w:ascii="Calibri" w:eastAsia="Times New Roman" w:hAnsi="Calibri" w:cs="Calibri"/>
                <w:color w:val="000000"/>
              </w:rPr>
              <w:t>(alcohol prep pads)</w:t>
            </w:r>
          </w:p>
        </w:tc>
        <w:tc>
          <w:tcPr>
            <w:tcW w:w="1599" w:type="dxa"/>
            <w:tcBorders>
              <w:top w:val="nil"/>
              <w:left w:val="nil"/>
              <w:bottom w:val="single" w:sz="4" w:space="0" w:color="auto"/>
              <w:right w:val="single" w:sz="4" w:space="0" w:color="auto"/>
            </w:tcBorders>
            <w:shd w:val="clear" w:color="auto" w:fill="auto"/>
            <w:vAlign w:val="bottom"/>
          </w:tcPr>
          <w:p w14:paraId="7F9A526F" w14:textId="5AB4E411"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530F0971"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7ADE87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I.P.1.b</w:t>
            </w:r>
          </w:p>
        </w:tc>
        <w:tc>
          <w:tcPr>
            <w:tcW w:w="3426" w:type="dxa"/>
            <w:tcBorders>
              <w:top w:val="nil"/>
              <w:left w:val="nil"/>
              <w:bottom w:val="single" w:sz="4" w:space="0" w:color="auto"/>
              <w:right w:val="single" w:sz="4" w:space="0" w:color="auto"/>
            </w:tcBorders>
            <w:shd w:val="clear" w:color="auto" w:fill="auto"/>
            <w:vAlign w:val="bottom"/>
            <w:hideMark/>
          </w:tcPr>
          <w:p w14:paraId="55BC6B48"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b. temperature</w:t>
            </w:r>
          </w:p>
        </w:tc>
        <w:tc>
          <w:tcPr>
            <w:tcW w:w="3060" w:type="dxa"/>
            <w:tcBorders>
              <w:top w:val="nil"/>
              <w:left w:val="nil"/>
              <w:bottom w:val="single" w:sz="4" w:space="0" w:color="auto"/>
              <w:right w:val="single" w:sz="4" w:space="0" w:color="auto"/>
            </w:tcBorders>
            <w:shd w:val="clear" w:color="auto" w:fill="auto"/>
            <w:vAlign w:val="bottom"/>
            <w:hideMark/>
          </w:tcPr>
          <w:p w14:paraId="386C96A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Thermometers (probe covers)</w:t>
            </w:r>
          </w:p>
        </w:tc>
        <w:tc>
          <w:tcPr>
            <w:tcW w:w="1599" w:type="dxa"/>
            <w:tcBorders>
              <w:top w:val="nil"/>
              <w:left w:val="nil"/>
              <w:bottom w:val="single" w:sz="4" w:space="0" w:color="auto"/>
              <w:right w:val="single" w:sz="4" w:space="0" w:color="auto"/>
            </w:tcBorders>
            <w:shd w:val="clear" w:color="auto" w:fill="auto"/>
            <w:noWrap/>
            <w:vAlign w:val="bottom"/>
          </w:tcPr>
          <w:p w14:paraId="38DB606D" w14:textId="689E475A"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23410F7A"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2EA17B6"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I.P.1.f </w:t>
            </w:r>
          </w:p>
        </w:tc>
        <w:tc>
          <w:tcPr>
            <w:tcW w:w="3426" w:type="dxa"/>
            <w:tcBorders>
              <w:top w:val="nil"/>
              <w:left w:val="nil"/>
              <w:bottom w:val="single" w:sz="4" w:space="0" w:color="auto"/>
              <w:right w:val="single" w:sz="4" w:space="0" w:color="auto"/>
            </w:tcBorders>
            <w:shd w:val="clear" w:color="auto" w:fill="auto"/>
            <w:vAlign w:val="bottom"/>
            <w:hideMark/>
          </w:tcPr>
          <w:p w14:paraId="699C448E"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f. weight (adult)</w:t>
            </w:r>
          </w:p>
        </w:tc>
        <w:tc>
          <w:tcPr>
            <w:tcW w:w="3060" w:type="dxa"/>
            <w:tcBorders>
              <w:top w:val="nil"/>
              <w:left w:val="nil"/>
              <w:bottom w:val="single" w:sz="4" w:space="0" w:color="auto"/>
              <w:right w:val="single" w:sz="4" w:space="0" w:color="auto"/>
            </w:tcBorders>
            <w:shd w:val="clear" w:color="auto" w:fill="auto"/>
            <w:vAlign w:val="bottom"/>
            <w:hideMark/>
          </w:tcPr>
          <w:p w14:paraId="2AFEF89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Scales Adult</w:t>
            </w:r>
          </w:p>
        </w:tc>
        <w:tc>
          <w:tcPr>
            <w:tcW w:w="1599" w:type="dxa"/>
            <w:tcBorders>
              <w:top w:val="nil"/>
              <w:left w:val="nil"/>
              <w:bottom w:val="single" w:sz="4" w:space="0" w:color="auto"/>
              <w:right w:val="single" w:sz="4" w:space="0" w:color="auto"/>
            </w:tcBorders>
            <w:shd w:val="clear" w:color="auto" w:fill="auto"/>
            <w:noWrap/>
            <w:vAlign w:val="bottom"/>
          </w:tcPr>
          <w:p w14:paraId="1292C29F" w14:textId="1B24261C"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4DD44E71"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1FB7A43"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lastRenderedPageBreak/>
              <w:t xml:space="preserve">I.P.1.f </w:t>
            </w:r>
          </w:p>
        </w:tc>
        <w:tc>
          <w:tcPr>
            <w:tcW w:w="3426" w:type="dxa"/>
            <w:tcBorders>
              <w:top w:val="nil"/>
              <w:left w:val="nil"/>
              <w:bottom w:val="single" w:sz="4" w:space="0" w:color="auto"/>
              <w:right w:val="single" w:sz="4" w:space="0" w:color="auto"/>
            </w:tcBorders>
            <w:shd w:val="clear" w:color="auto" w:fill="auto"/>
            <w:vAlign w:val="bottom"/>
            <w:hideMark/>
          </w:tcPr>
          <w:p w14:paraId="778E25FE"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f. weight (infant)</w:t>
            </w:r>
          </w:p>
        </w:tc>
        <w:tc>
          <w:tcPr>
            <w:tcW w:w="3060" w:type="dxa"/>
            <w:tcBorders>
              <w:top w:val="nil"/>
              <w:left w:val="nil"/>
              <w:bottom w:val="single" w:sz="4" w:space="0" w:color="auto"/>
              <w:right w:val="single" w:sz="4" w:space="0" w:color="auto"/>
            </w:tcBorders>
            <w:shd w:val="clear" w:color="auto" w:fill="auto"/>
            <w:vAlign w:val="bottom"/>
            <w:hideMark/>
          </w:tcPr>
          <w:p w14:paraId="2354705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Scales Infant</w:t>
            </w:r>
          </w:p>
        </w:tc>
        <w:tc>
          <w:tcPr>
            <w:tcW w:w="1599" w:type="dxa"/>
            <w:tcBorders>
              <w:top w:val="nil"/>
              <w:left w:val="nil"/>
              <w:bottom w:val="single" w:sz="4" w:space="0" w:color="auto"/>
              <w:right w:val="single" w:sz="4" w:space="0" w:color="auto"/>
            </w:tcBorders>
            <w:shd w:val="clear" w:color="auto" w:fill="auto"/>
            <w:noWrap/>
            <w:vAlign w:val="bottom"/>
          </w:tcPr>
          <w:p w14:paraId="7965B4C1" w14:textId="54D6AE8D"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793BD1F0"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4D2287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w:t>
            </w:r>
            <w:proofErr w:type="gramStart"/>
            <w:r w:rsidRPr="00A219B7">
              <w:rPr>
                <w:rFonts w:ascii="Calibri" w:eastAsia="Times New Roman" w:hAnsi="Calibri" w:cs="Calibri"/>
                <w:color w:val="000000"/>
              </w:rPr>
              <w:t>1.i.</w:t>
            </w:r>
            <w:proofErr w:type="gramEnd"/>
          </w:p>
        </w:tc>
        <w:tc>
          <w:tcPr>
            <w:tcW w:w="3426" w:type="dxa"/>
            <w:tcBorders>
              <w:top w:val="nil"/>
              <w:left w:val="nil"/>
              <w:bottom w:val="single" w:sz="4" w:space="0" w:color="auto"/>
              <w:right w:val="single" w:sz="4" w:space="0" w:color="auto"/>
            </w:tcBorders>
            <w:shd w:val="clear" w:color="auto" w:fill="auto"/>
            <w:vAlign w:val="bottom"/>
            <w:hideMark/>
          </w:tcPr>
          <w:p w14:paraId="6D67D1F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Accurately measure and record: i. oxygen saturation</w:t>
            </w:r>
          </w:p>
        </w:tc>
        <w:tc>
          <w:tcPr>
            <w:tcW w:w="3060" w:type="dxa"/>
            <w:tcBorders>
              <w:top w:val="nil"/>
              <w:left w:val="nil"/>
              <w:bottom w:val="single" w:sz="4" w:space="0" w:color="auto"/>
              <w:right w:val="single" w:sz="4" w:space="0" w:color="auto"/>
            </w:tcBorders>
            <w:shd w:val="clear" w:color="auto" w:fill="auto"/>
            <w:vAlign w:val="bottom"/>
            <w:hideMark/>
          </w:tcPr>
          <w:p w14:paraId="42EE13E5"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Pulse oximeter</w:t>
            </w:r>
          </w:p>
        </w:tc>
        <w:tc>
          <w:tcPr>
            <w:tcW w:w="1599" w:type="dxa"/>
            <w:tcBorders>
              <w:top w:val="nil"/>
              <w:left w:val="nil"/>
              <w:bottom w:val="single" w:sz="4" w:space="0" w:color="auto"/>
              <w:right w:val="single" w:sz="4" w:space="0" w:color="auto"/>
            </w:tcBorders>
            <w:shd w:val="clear" w:color="auto" w:fill="auto"/>
            <w:noWrap/>
            <w:vAlign w:val="bottom"/>
          </w:tcPr>
          <w:p w14:paraId="427E1015" w14:textId="4AF341C5"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5A22174A"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6F1DC00"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I.P.2.a</w:t>
            </w:r>
          </w:p>
        </w:tc>
        <w:tc>
          <w:tcPr>
            <w:tcW w:w="3426" w:type="dxa"/>
            <w:tcBorders>
              <w:top w:val="nil"/>
              <w:left w:val="nil"/>
              <w:bottom w:val="single" w:sz="4" w:space="0" w:color="auto"/>
              <w:right w:val="single" w:sz="4" w:space="0" w:color="auto"/>
            </w:tcBorders>
            <w:shd w:val="clear" w:color="auto" w:fill="auto"/>
            <w:vAlign w:val="bottom"/>
            <w:hideMark/>
          </w:tcPr>
          <w:p w14:paraId="0791B090"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the following procedures: a. Electrocardiography</w:t>
            </w:r>
          </w:p>
        </w:tc>
        <w:tc>
          <w:tcPr>
            <w:tcW w:w="3060" w:type="dxa"/>
            <w:tcBorders>
              <w:top w:val="nil"/>
              <w:left w:val="nil"/>
              <w:bottom w:val="single" w:sz="4" w:space="0" w:color="auto"/>
              <w:right w:val="single" w:sz="4" w:space="0" w:color="auto"/>
            </w:tcBorders>
            <w:shd w:val="clear" w:color="auto" w:fill="auto"/>
            <w:vAlign w:val="bottom"/>
            <w:hideMark/>
          </w:tcPr>
          <w:p w14:paraId="7B2F3F8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ECG (ECG paper, electrodes, razors</w:t>
            </w:r>
            <w:r>
              <w:rPr>
                <w:rFonts w:ascii="Calibri" w:eastAsia="Times New Roman" w:hAnsi="Calibri" w:cs="Calibri"/>
                <w:color w:val="000000"/>
              </w:rPr>
              <w:t>, if needed</w:t>
            </w:r>
            <w:r w:rsidRPr="00A219B7">
              <w:rPr>
                <w:rFonts w:ascii="Calibri" w:eastAsia="Times New Roman" w:hAnsi="Calibri" w:cs="Calibri"/>
                <w:color w:val="000000"/>
              </w:rPr>
              <w:t>)</w:t>
            </w:r>
          </w:p>
        </w:tc>
        <w:tc>
          <w:tcPr>
            <w:tcW w:w="1599" w:type="dxa"/>
            <w:tcBorders>
              <w:top w:val="nil"/>
              <w:left w:val="nil"/>
              <w:bottom w:val="single" w:sz="4" w:space="0" w:color="auto"/>
              <w:right w:val="single" w:sz="4" w:space="0" w:color="auto"/>
            </w:tcBorders>
            <w:shd w:val="clear" w:color="auto" w:fill="auto"/>
            <w:noWrap/>
            <w:vAlign w:val="bottom"/>
          </w:tcPr>
          <w:p w14:paraId="5EA424BC" w14:textId="712F07A4"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41BBED0A" w14:textId="77777777" w:rsidTr="007A7655">
        <w:trPr>
          <w:trHeight w:val="12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8E4474D"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I.P.2.b-c</w:t>
            </w:r>
          </w:p>
        </w:tc>
        <w:tc>
          <w:tcPr>
            <w:tcW w:w="3426" w:type="dxa"/>
            <w:tcBorders>
              <w:top w:val="nil"/>
              <w:left w:val="nil"/>
              <w:bottom w:val="single" w:sz="4" w:space="0" w:color="auto"/>
              <w:right w:val="single" w:sz="4" w:space="0" w:color="auto"/>
            </w:tcBorders>
            <w:shd w:val="clear" w:color="auto" w:fill="auto"/>
            <w:vAlign w:val="bottom"/>
            <w:hideMark/>
          </w:tcPr>
          <w:p w14:paraId="18903183"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the following procedures: b. Venipuncture &amp; c. Capillary puncture</w:t>
            </w:r>
          </w:p>
        </w:tc>
        <w:tc>
          <w:tcPr>
            <w:tcW w:w="3060" w:type="dxa"/>
            <w:tcBorders>
              <w:top w:val="nil"/>
              <w:left w:val="nil"/>
              <w:bottom w:val="single" w:sz="4" w:space="0" w:color="auto"/>
              <w:right w:val="single" w:sz="4" w:space="0" w:color="auto"/>
            </w:tcBorders>
            <w:shd w:val="clear" w:color="auto" w:fill="auto"/>
            <w:vAlign w:val="bottom"/>
            <w:hideMark/>
          </w:tcPr>
          <w:p w14:paraId="6EC82E93"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Phlebotomy arms (vacutainer holders, needles, butterfly need</w:t>
            </w:r>
            <w:r>
              <w:rPr>
                <w:rFonts w:ascii="Calibri" w:eastAsia="Times New Roman" w:hAnsi="Calibri" w:cs="Calibri"/>
                <w:color w:val="000000"/>
              </w:rPr>
              <w:t>le</w:t>
            </w:r>
            <w:r w:rsidRPr="00A219B7">
              <w:rPr>
                <w:rFonts w:ascii="Calibri" w:eastAsia="Times New Roman" w:hAnsi="Calibri" w:cs="Calibri"/>
                <w:color w:val="000000"/>
              </w:rPr>
              <w:t>s, different vacutainer tub</w:t>
            </w:r>
            <w:r>
              <w:rPr>
                <w:rFonts w:ascii="Calibri" w:eastAsia="Times New Roman" w:hAnsi="Calibri" w:cs="Calibri"/>
                <w:color w:val="000000"/>
              </w:rPr>
              <w:t>e</w:t>
            </w:r>
            <w:r w:rsidRPr="00A219B7">
              <w:rPr>
                <w:rFonts w:ascii="Calibri" w:eastAsia="Times New Roman" w:hAnsi="Calibri" w:cs="Calibri"/>
                <w:color w:val="000000"/>
              </w:rPr>
              <w:t>s, bandages, alcohol prep pads, cotton balls, lancets, gloves</w:t>
            </w:r>
            <w:r>
              <w:rPr>
                <w:rFonts w:ascii="Calibri" w:eastAsia="Times New Roman" w:hAnsi="Calibri" w:cs="Calibri"/>
                <w:color w:val="000000"/>
              </w:rPr>
              <w:t>, etc.</w:t>
            </w:r>
            <w:r w:rsidRPr="00A219B7">
              <w:rPr>
                <w:rFonts w:ascii="Calibri" w:eastAsia="Times New Roman" w:hAnsi="Calibri" w:cs="Calibri"/>
                <w:color w:val="000000"/>
              </w:rPr>
              <w:t>)</w:t>
            </w:r>
          </w:p>
        </w:tc>
        <w:tc>
          <w:tcPr>
            <w:tcW w:w="1599" w:type="dxa"/>
            <w:tcBorders>
              <w:top w:val="nil"/>
              <w:left w:val="nil"/>
              <w:bottom w:val="single" w:sz="4" w:space="0" w:color="auto"/>
              <w:right w:val="single" w:sz="4" w:space="0" w:color="auto"/>
            </w:tcBorders>
            <w:shd w:val="clear" w:color="auto" w:fill="auto"/>
            <w:noWrap/>
            <w:vAlign w:val="bottom"/>
          </w:tcPr>
          <w:p w14:paraId="10AFC241" w14:textId="3445200E"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33FE48DE"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1815FA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I.P.2.b-c</w:t>
            </w:r>
          </w:p>
        </w:tc>
        <w:tc>
          <w:tcPr>
            <w:tcW w:w="3426" w:type="dxa"/>
            <w:tcBorders>
              <w:top w:val="nil"/>
              <w:left w:val="nil"/>
              <w:bottom w:val="single" w:sz="4" w:space="0" w:color="auto"/>
              <w:right w:val="single" w:sz="4" w:space="0" w:color="auto"/>
            </w:tcBorders>
            <w:shd w:val="clear" w:color="auto" w:fill="auto"/>
            <w:vAlign w:val="bottom"/>
            <w:hideMark/>
          </w:tcPr>
          <w:p w14:paraId="3B3FDE17"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the following procedures:  b. Venipuncture &amp; c. Capillary puncture</w:t>
            </w:r>
          </w:p>
        </w:tc>
        <w:tc>
          <w:tcPr>
            <w:tcW w:w="3060" w:type="dxa"/>
            <w:tcBorders>
              <w:top w:val="nil"/>
              <w:left w:val="nil"/>
              <w:bottom w:val="single" w:sz="4" w:space="0" w:color="auto"/>
              <w:right w:val="single" w:sz="4" w:space="0" w:color="auto"/>
            </w:tcBorders>
            <w:shd w:val="clear" w:color="auto" w:fill="auto"/>
            <w:vAlign w:val="bottom"/>
            <w:hideMark/>
          </w:tcPr>
          <w:p w14:paraId="1C37F053"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Phlebotomy chair</w:t>
            </w:r>
            <w:r>
              <w:rPr>
                <w:rFonts w:ascii="Calibri" w:eastAsia="Times New Roman" w:hAnsi="Calibri" w:cs="Calibri"/>
                <w:color w:val="000000"/>
              </w:rPr>
              <w:t>, if used</w:t>
            </w:r>
          </w:p>
        </w:tc>
        <w:tc>
          <w:tcPr>
            <w:tcW w:w="1599" w:type="dxa"/>
            <w:tcBorders>
              <w:top w:val="nil"/>
              <w:left w:val="nil"/>
              <w:bottom w:val="single" w:sz="4" w:space="0" w:color="auto"/>
              <w:right w:val="single" w:sz="4" w:space="0" w:color="auto"/>
            </w:tcBorders>
            <w:shd w:val="clear" w:color="auto" w:fill="auto"/>
            <w:noWrap/>
            <w:vAlign w:val="bottom"/>
          </w:tcPr>
          <w:p w14:paraId="290B5D12" w14:textId="5AEB8E21"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34BC966E"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D3E318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I.P.2.d</w:t>
            </w:r>
          </w:p>
        </w:tc>
        <w:tc>
          <w:tcPr>
            <w:tcW w:w="3426" w:type="dxa"/>
            <w:tcBorders>
              <w:top w:val="nil"/>
              <w:left w:val="nil"/>
              <w:bottom w:val="single" w:sz="4" w:space="0" w:color="auto"/>
              <w:right w:val="single" w:sz="4" w:space="0" w:color="auto"/>
            </w:tcBorders>
            <w:shd w:val="clear" w:color="auto" w:fill="auto"/>
            <w:vAlign w:val="bottom"/>
            <w:hideMark/>
          </w:tcPr>
          <w:p w14:paraId="15FE1F4C"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the following procedures: d. Pulmonary function testing</w:t>
            </w:r>
          </w:p>
        </w:tc>
        <w:tc>
          <w:tcPr>
            <w:tcW w:w="3060" w:type="dxa"/>
            <w:tcBorders>
              <w:top w:val="nil"/>
              <w:left w:val="nil"/>
              <w:bottom w:val="single" w:sz="4" w:space="0" w:color="auto"/>
              <w:right w:val="single" w:sz="4" w:space="0" w:color="auto"/>
            </w:tcBorders>
            <w:shd w:val="clear" w:color="auto" w:fill="auto"/>
            <w:vAlign w:val="bottom"/>
            <w:hideMark/>
          </w:tcPr>
          <w:p w14:paraId="51035CA2" w14:textId="77777777" w:rsidR="007A7655" w:rsidRPr="00A219B7"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 xml:space="preserve"> Based on what is used to satisfy this competency</w:t>
            </w:r>
          </w:p>
        </w:tc>
        <w:tc>
          <w:tcPr>
            <w:tcW w:w="1599" w:type="dxa"/>
            <w:tcBorders>
              <w:top w:val="nil"/>
              <w:left w:val="nil"/>
              <w:bottom w:val="single" w:sz="4" w:space="0" w:color="auto"/>
              <w:right w:val="single" w:sz="4" w:space="0" w:color="auto"/>
            </w:tcBorders>
            <w:shd w:val="clear" w:color="auto" w:fill="auto"/>
            <w:noWrap/>
            <w:vAlign w:val="bottom"/>
          </w:tcPr>
          <w:p w14:paraId="09058B45" w14:textId="19B8680D"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11185299"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1E3D4ED"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I.P.6</w:t>
            </w:r>
          </w:p>
        </w:tc>
        <w:tc>
          <w:tcPr>
            <w:tcW w:w="3426" w:type="dxa"/>
            <w:tcBorders>
              <w:top w:val="nil"/>
              <w:left w:val="nil"/>
              <w:bottom w:val="single" w:sz="4" w:space="0" w:color="auto"/>
              <w:right w:val="single" w:sz="4" w:space="0" w:color="auto"/>
            </w:tcBorders>
            <w:shd w:val="clear" w:color="auto" w:fill="auto"/>
            <w:vAlign w:val="bottom"/>
            <w:hideMark/>
          </w:tcPr>
          <w:p w14:paraId="5C6C4F34"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Administer oral medications</w:t>
            </w:r>
          </w:p>
        </w:tc>
        <w:tc>
          <w:tcPr>
            <w:tcW w:w="3060" w:type="dxa"/>
            <w:tcBorders>
              <w:top w:val="nil"/>
              <w:left w:val="nil"/>
              <w:bottom w:val="single" w:sz="4" w:space="0" w:color="auto"/>
              <w:right w:val="single" w:sz="4" w:space="0" w:color="auto"/>
            </w:tcBorders>
            <w:shd w:val="clear" w:color="auto" w:fill="auto"/>
            <w:vAlign w:val="bottom"/>
            <w:hideMark/>
          </w:tcPr>
          <w:p w14:paraId="4227663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medicine cups</w:t>
            </w:r>
            <w:r>
              <w:rPr>
                <w:rFonts w:ascii="Calibri" w:eastAsia="Times New Roman" w:hAnsi="Calibri" w:cs="Calibri"/>
                <w:color w:val="000000"/>
              </w:rPr>
              <w:t>, if used</w:t>
            </w:r>
            <w:r w:rsidRPr="00A219B7">
              <w:rPr>
                <w:rFonts w:ascii="Calibri" w:eastAsia="Times New Roman" w:hAnsi="Calibri" w:cs="Calibri"/>
                <w:color w:val="000000"/>
              </w:rPr>
              <w:t>, demo doses</w:t>
            </w:r>
          </w:p>
        </w:tc>
        <w:tc>
          <w:tcPr>
            <w:tcW w:w="1599" w:type="dxa"/>
            <w:tcBorders>
              <w:top w:val="nil"/>
              <w:left w:val="nil"/>
              <w:bottom w:val="single" w:sz="4" w:space="0" w:color="auto"/>
              <w:right w:val="single" w:sz="4" w:space="0" w:color="auto"/>
            </w:tcBorders>
            <w:shd w:val="clear" w:color="auto" w:fill="auto"/>
            <w:noWrap/>
            <w:vAlign w:val="bottom"/>
          </w:tcPr>
          <w:p w14:paraId="7C8839A4" w14:textId="527C68F4"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3C5CF56D" w14:textId="77777777" w:rsidTr="007A7655">
        <w:trPr>
          <w:trHeight w:val="6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D258189"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I.P.7</w:t>
            </w:r>
          </w:p>
        </w:tc>
        <w:tc>
          <w:tcPr>
            <w:tcW w:w="3426" w:type="dxa"/>
            <w:tcBorders>
              <w:top w:val="nil"/>
              <w:left w:val="nil"/>
              <w:bottom w:val="single" w:sz="4" w:space="0" w:color="auto"/>
              <w:right w:val="single" w:sz="4" w:space="0" w:color="auto"/>
            </w:tcBorders>
            <w:shd w:val="clear" w:color="auto" w:fill="auto"/>
            <w:vAlign w:val="bottom"/>
            <w:hideMark/>
          </w:tcPr>
          <w:p w14:paraId="52E74953"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Administer parenteral (excluding IV) medications</w:t>
            </w:r>
          </w:p>
        </w:tc>
        <w:tc>
          <w:tcPr>
            <w:tcW w:w="3060" w:type="dxa"/>
            <w:tcBorders>
              <w:top w:val="nil"/>
              <w:left w:val="nil"/>
              <w:bottom w:val="single" w:sz="4" w:space="0" w:color="auto"/>
              <w:right w:val="single" w:sz="4" w:space="0" w:color="auto"/>
            </w:tcBorders>
            <w:shd w:val="clear" w:color="auto" w:fill="auto"/>
            <w:vAlign w:val="bottom"/>
            <w:hideMark/>
          </w:tcPr>
          <w:p w14:paraId="0DF4C60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Injection supplies (needles, syringes, </w:t>
            </w:r>
            <w:proofErr w:type="spellStart"/>
            <w:r w:rsidRPr="00A219B7">
              <w:rPr>
                <w:rFonts w:ascii="Calibri" w:eastAsia="Times New Roman" w:hAnsi="Calibri" w:cs="Calibri"/>
                <w:color w:val="000000"/>
              </w:rPr>
              <w:t>bandaids</w:t>
            </w:r>
            <w:proofErr w:type="spellEnd"/>
            <w:r w:rsidRPr="00A219B7">
              <w:rPr>
                <w:rFonts w:ascii="Calibri" w:eastAsia="Times New Roman" w:hAnsi="Calibri" w:cs="Calibri"/>
                <w:color w:val="000000"/>
              </w:rPr>
              <w:t xml:space="preserve">, </w:t>
            </w:r>
            <w:proofErr w:type="gramStart"/>
            <w:r w:rsidRPr="00A219B7">
              <w:rPr>
                <w:rFonts w:ascii="Calibri" w:eastAsia="Times New Roman" w:hAnsi="Calibri" w:cs="Calibri"/>
                <w:color w:val="000000"/>
              </w:rPr>
              <w:t>pads,  demo</w:t>
            </w:r>
            <w:proofErr w:type="gramEnd"/>
            <w:r w:rsidRPr="00A219B7">
              <w:rPr>
                <w:rFonts w:ascii="Calibri" w:eastAsia="Times New Roman" w:hAnsi="Calibri" w:cs="Calibri"/>
                <w:color w:val="000000"/>
              </w:rPr>
              <w:t xml:space="preserve"> doses</w:t>
            </w:r>
            <w:r>
              <w:rPr>
                <w:rFonts w:ascii="Calibri" w:eastAsia="Times New Roman" w:hAnsi="Calibri" w:cs="Calibri"/>
                <w:color w:val="000000"/>
              </w:rPr>
              <w:t xml:space="preserve"> </w:t>
            </w:r>
            <w:proofErr w:type="spellStart"/>
            <w:r>
              <w:rPr>
                <w:rFonts w:ascii="Calibri" w:eastAsia="Times New Roman" w:hAnsi="Calibri" w:cs="Calibri"/>
                <w:color w:val="000000"/>
              </w:rPr>
              <w:t>etc</w:t>
            </w:r>
            <w:proofErr w:type="spellEnd"/>
            <w:r w:rsidRPr="00A219B7">
              <w:rPr>
                <w:rFonts w:ascii="Calibri" w:eastAsia="Times New Roman" w:hAnsi="Calibri" w:cs="Calibri"/>
                <w:color w:val="000000"/>
              </w:rPr>
              <w:t xml:space="preserve">) </w:t>
            </w:r>
          </w:p>
        </w:tc>
        <w:tc>
          <w:tcPr>
            <w:tcW w:w="1599" w:type="dxa"/>
            <w:tcBorders>
              <w:top w:val="nil"/>
              <w:left w:val="nil"/>
              <w:bottom w:val="single" w:sz="4" w:space="0" w:color="auto"/>
              <w:right w:val="single" w:sz="4" w:space="0" w:color="auto"/>
            </w:tcBorders>
            <w:shd w:val="clear" w:color="auto" w:fill="auto"/>
            <w:noWrap/>
          </w:tcPr>
          <w:p w14:paraId="025CC778" w14:textId="09D33541"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7D10A9B7"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5401E3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I.P.9</w:t>
            </w:r>
          </w:p>
        </w:tc>
        <w:tc>
          <w:tcPr>
            <w:tcW w:w="3426" w:type="dxa"/>
            <w:tcBorders>
              <w:top w:val="nil"/>
              <w:left w:val="nil"/>
              <w:bottom w:val="single" w:sz="4" w:space="0" w:color="auto"/>
              <w:right w:val="single" w:sz="4" w:space="0" w:color="auto"/>
            </w:tcBorders>
            <w:shd w:val="clear" w:color="auto" w:fill="auto"/>
            <w:vAlign w:val="bottom"/>
            <w:hideMark/>
          </w:tcPr>
          <w:p w14:paraId="17D4A0C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Assist provider with a patient exam</w:t>
            </w:r>
          </w:p>
        </w:tc>
        <w:tc>
          <w:tcPr>
            <w:tcW w:w="3060" w:type="dxa"/>
            <w:tcBorders>
              <w:top w:val="nil"/>
              <w:left w:val="nil"/>
              <w:bottom w:val="single" w:sz="4" w:space="0" w:color="auto"/>
              <w:right w:val="single" w:sz="4" w:space="0" w:color="auto"/>
            </w:tcBorders>
            <w:shd w:val="clear" w:color="auto" w:fill="auto"/>
            <w:vAlign w:val="bottom"/>
          </w:tcPr>
          <w:p w14:paraId="532939AD" w14:textId="77777777" w:rsidR="007A7655" w:rsidRPr="00A219B7"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Based on what is used to satisfy this competency</w:t>
            </w:r>
            <w:r w:rsidRPr="00A219B7" w:rsidDel="001F5108">
              <w:rPr>
                <w:rFonts w:ascii="Calibri" w:eastAsia="Times New Roman" w:hAnsi="Calibri" w:cs="Calibri"/>
                <w:color w:val="000000"/>
              </w:rPr>
              <w:t xml:space="preserve"> </w:t>
            </w:r>
          </w:p>
        </w:tc>
        <w:tc>
          <w:tcPr>
            <w:tcW w:w="1599" w:type="dxa"/>
            <w:tcBorders>
              <w:top w:val="nil"/>
              <w:left w:val="nil"/>
              <w:bottom w:val="single" w:sz="4" w:space="0" w:color="auto"/>
              <w:right w:val="single" w:sz="4" w:space="0" w:color="auto"/>
            </w:tcBorders>
            <w:shd w:val="clear" w:color="auto" w:fill="auto"/>
            <w:noWrap/>
            <w:vAlign w:val="bottom"/>
          </w:tcPr>
          <w:p w14:paraId="6F9688F2" w14:textId="06AEC593"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7F2C97A3" w14:textId="77777777" w:rsidTr="001E4E6C">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tcPr>
          <w:p w14:paraId="034BD0CA" w14:textId="77777777" w:rsidR="007A7655" w:rsidRPr="00A219B7" w:rsidRDefault="007A7655" w:rsidP="001E4E6C">
            <w:pPr>
              <w:spacing w:after="0" w:line="240" w:lineRule="auto"/>
              <w:rPr>
                <w:rFonts w:ascii="Calibri" w:eastAsia="Times New Roman" w:hAnsi="Calibri" w:cs="Calibri"/>
                <w:color w:val="000000"/>
              </w:rPr>
            </w:pPr>
          </w:p>
        </w:tc>
        <w:tc>
          <w:tcPr>
            <w:tcW w:w="3426" w:type="dxa"/>
            <w:tcBorders>
              <w:top w:val="nil"/>
              <w:left w:val="nil"/>
              <w:bottom w:val="single" w:sz="4" w:space="0" w:color="auto"/>
              <w:right w:val="single" w:sz="4" w:space="0" w:color="auto"/>
            </w:tcBorders>
            <w:shd w:val="clear" w:color="auto" w:fill="auto"/>
            <w:vAlign w:val="bottom"/>
          </w:tcPr>
          <w:p w14:paraId="0E9579E0" w14:textId="77777777" w:rsidR="007A7655" w:rsidRPr="00A219B7" w:rsidRDefault="007A7655" w:rsidP="001E4E6C">
            <w:pPr>
              <w:spacing w:after="0" w:line="240" w:lineRule="auto"/>
              <w:rPr>
                <w:rFonts w:ascii="Calibri" w:eastAsia="Times New Roman" w:hAnsi="Calibri" w:cs="Calibri"/>
                <w:color w:val="000000"/>
              </w:rPr>
            </w:pPr>
          </w:p>
        </w:tc>
        <w:tc>
          <w:tcPr>
            <w:tcW w:w="3060" w:type="dxa"/>
            <w:tcBorders>
              <w:top w:val="nil"/>
              <w:left w:val="nil"/>
              <w:bottom w:val="single" w:sz="4" w:space="0" w:color="auto"/>
              <w:right w:val="single" w:sz="4" w:space="0" w:color="auto"/>
            </w:tcBorders>
            <w:shd w:val="clear" w:color="auto" w:fill="auto"/>
            <w:vAlign w:val="bottom"/>
          </w:tcPr>
          <w:p w14:paraId="17714B77" w14:textId="77777777" w:rsidR="007A7655" w:rsidRPr="00A219B7" w:rsidRDefault="007A7655" w:rsidP="001E4E6C">
            <w:pPr>
              <w:spacing w:after="0" w:line="240" w:lineRule="auto"/>
              <w:rPr>
                <w:rFonts w:ascii="Calibri" w:eastAsia="Times New Roman" w:hAnsi="Calibri" w:cs="Calibri"/>
                <w:color w:val="000000"/>
              </w:rPr>
            </w:pPr>
          </w:p>
        </w:tc>
        <w:tc>
          <w:tcPr>
            <w:tcW w:w="1599" w:type="dxa"/>
            <w:tcBorders>
              <w:top w:val="nil"/>
              <w:left w:val="nil"/>
              <w:bottom w:val="single" w:sz="4" w:space="0" w:color="auto"/>
              <w:right w:val="single" w:sz="4" w:space="0" w:color="auto"/>
            </w:tcBorders>
            <w:shd w:val="clear" w:color="auto" w:fill="auto"/>
            <w:noWrap/>
            <w:vAlign w:val="bottom"/>
          </w:tcPr>
          <w:p w14:paraId="7068CA7A" w14:textId="77777777"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0790CFF9" w14:textId="77777777" w:rsidTr="007A7655">
        <w:trPr>
          <w:trHeight w:val="9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CC24904"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I.P.10.</w:t>
            </w:r>
          </w:p>
        </w:tc>
        <w:tc>
          <w:tcPr>
            <w:tcW w:w="3426" w:type="dxa"/>
            <w:tcBorders>
              <w:top w:val="nil"/>
              <w:left w:val="nil"/>
              <w:bottom w:val="single" w:sz="4" w:space="0" w:color="auto"/>
              <w:right w:val="single" w:sz="4" w:space="0" w:color="auto"/>
            </w:tcBorders>
            <w:shd w:val="clear" w:color="auto" w:fill="auto"/>
            <w:vAlign w:val="bottom"/>
            <w:hideMark/>
          </w:tcPr>
          <w:p w14:paraId="74780195"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a quality control measure</w:t>
            </w:r>
          </w:p>
        </w:tc>
        <w:tc>
          <w:tcPr>
            <w:tcW w:w="3060" w:type="dxa"/>
            <w:tcBorders>
              <w:top w:val="nil"/>
              <w:left w:val="nil"/>
              <w:bottom w:val="single" w:sz="4" w:space="0" w:color="auto"/>
              <w:right w:val="single" w:sz="4" w:space="0" w:color="auto"/>
            </w:tcBorders>
            <w:shd w:val="clear" w:color="auto" w:fill="auto"/>
            <w:vAlign w:val="bottom"/>
            <w:hideMark/>
          </w:tcPr>
          <w:p w14:paraId="3AE196F5"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Refrigerator - appropriately labeled, </w:t>
            </w:r>
            <w:proofErr w:type="gramStart"/>
            <w:r w:rsidRPr="00A219B7">
              <w:rPr>
                <w:rFonts w:ascii="Calibri" w:eastAsia="Times New Roman" w:hAnsi="Calibri" w:cs="Calibri"/>
                <w:color w:val="FF0000"/>
              </w:rPr>
              <w:t>Can</w:t>
            </w:r>
            <w:proofErr w:type="gramEnd"/>
            <w:r w:rsidRPr="00A219B7">
              <w:rPr>
                <w:rFonts w:ascii="Calibri" w:eastAsia="Times New Roman" w:hAnsi="Calibri" w:cs="Calibri"/>
                <w:color w:val="FF0000"/>
              </w:rPr>
              <w:t xml:space="preserve"> be optional if Program Director can explain storage of refrigerated materials.  </w:t>
            </w:r>
          </w:p>
        </w:tc>
        <w:tc>
          <w:tcPr>
            <w:tcW w:w="1599" w:type="dxa"/>
            <w:tcBorders>
              <w:top w:val="nil"/>
              <w:left w:val="nil"/>
              <w:bottom w:val="single" w:sz="4" w:space="0" w:color="auto"/>
              <w:right w:val="single" w:sz="4" w:space="0" w:color="auto"/>
            </w:tcBorders>
            <w:shd w:val="clear" w:color="auto" w:fill="auto"/>
            <w:noWrap/>
          </w:tcPr>
          <w:p w14:paraId="7B690925" w14:textId="79DE4C66"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56199C57" w14:textId="77777777" w:rsidTr="007A7655">
        <w:trPr>
          <w:trHeight w:val="346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9873CED"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I.P.11</w:t>
            </w:r>
          </w:p>
        </w:tc>
        <w:tc>
          <w:tcPr>
            <w:tcW w:w="3426" w:type="dxa"/>
            <w:tcBorders>
              <w:top w:val="nil"/>
              <w:left w:val="nil"/>
              <w:bottom w:val="single" w:sz="4" w:space="0" w:color="auto"/>
              <w:right w:val="single" w:sz="4" w:space="0" w:color="auto"/>
            </w:tcBorders>
            <w:shd w:val="clear" w:color="auto" w:fill="auto"/>
            <w:vAlign w:val="bottom"/>
            <w:hideMark/>
          </w:tcPr>
          <w:p w14:paraId="34393627" w14:textId="77777777" w:rsidR="007A7655"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Collect specimens and perform the following: </w:t>
            </w:r>
            <w:r w:rsidRPr="00A219B7">
              <w:rPr>
                <w:rFonts w:ascii="Calibri" w:eastAsia="Times New Roman" w:hAnsi="Calibri" w:cs="Calibri"/>
                <w:color w:val="000000"/>
              </w:rPr>
              <w:br/>
              <w:t xml:space="preserve">a. CLIA waived hematology test </w:t>
            </w:r>
            <w:r w:rsidRPr="00A219B7">
              <w:rPr>
                <w:rFonts w:ascii="Calibri" w:eastAsia="Times New Roman" w:hAnsi="Calibri" w:cs="Calibri"/>
                <w:color w:val="000000"/>
              </w:rPr>
              <w:br/>
            </w:r>
            <w:proofErr w:type="spellStart"/>
            <w:proofErr w:type="gramStart"/>
            <w:r w:rsidRPr="00A219B7">
              <w:rPr>
                <w:rFonts w:ascii="Calibri" w:eastAsia="Times New Roman" w:hAnsi="Calibri" w:cs="Calibri"/>
                <w:color w:val="000000"/>
              </w:rPr>
              <w:t>b.CLIA</w:t>
            </w:r>
            <w:proofErr w:type="spellEnd"/>
            <w:proofErr w:type="gramEnd"/>
            <w:r w:rsidRPr="00A219B7">
              <w:rPr>
                <w:rFonts w:ascii="Calibri" w:eastAsia="Times New Roman" w:hAnsi="Calibri" w:cs="Calibri"/>
                <w:color w:val="000000"/>
              </w:rPr>
              <w:t xml:space="preserve"> waived chemistry test </w:t>
            </w:r>
          </w:p>
          <w:p w14:paraId="11DF38C8" w14:textId="77777777" w:rsidR="007A7655"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c. CLIA waived urinalysis </w:t>
            </w:r>
          </w:p>
          <w:p w14:paraId="3B92167D" w14:textId="77777777" w:rsidR="007A7655"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d. CLIA waived immunology test </w:t>
            </w:r>
          </w:p>
          <w:p w14:paraId="6E759E56"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e. CLIA waived microbiology test </w:t>
            </w:r>
          </w:p>
        </w:tc>
        <w:tc>
          <w:tcPr>
            <w:tcW w:w="3060" w:type="dxa"/>
            <w:tcBorders>
              <w:top w:val="nil"/>
              <w:left w:val="nil"/>
              <w:bottom w:val="single" w:sz="4" w:space="0" w:color="auto"/>
              <w:right w:val="single" w:sz="4" w:space="0" w:color="auto"/>
            </w:tcBorders>
            <w:shd w:val="clear" w:color="auto" w:fill="auto"/>
            <w:vAlign w:val="bottom"/>
            <w:hideMark/>
          </w:tcPr>
          <w:p w14:paraId="31483CC8" w14:textId="77777777" w:rsidR="007A7655"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Based on what is used to satisfy this competency</w:t>
            </w:r>
            <w:r w:rsidRPr="00A219B7" w:rsidDel="001F5108">
              <w:rPr>
                <w:rFonts w:ascii="Calibri" w:eastAsia="Times New Roman" w:hAnsi="Calibri" w:cs="Calibri"/>
                <w:color w:val="000000"/>
              </w:rPr>
              <w:t xml:space="preserve"> </w:t>
            </w:r>
          </w:p>
          <w:p w14:paraId="3B50A218"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CLIA waived testing kits - check labeling/expiration dates </w:t>
            </w:r>
            <w:r w:rsidRPr="00A219B7">
              <w:rPr>
                <w:rFonts w:ascii="Calibri" w:eastAsia="Times New Roman" w:hAnsi="Calibri" w:cs="Calibri"/>
                <w:color w:val="FF0000"/>
              </w:rPr>
              <w:t xml:space="preserve">Remember that they might order the testing kits right before they teach them, so if you don't find them, ask about timing. </w:t>
            </w:r>
            <w:r>
              <w:rPr>
                <w:rFonts w:ascii="Calibri" w:eastAsia="Times New Roman" w:hAnsi="Calibri" w:cs="Calibri"/>
                <w:color w:val="FF0000"/>
              </w:rPr>
              <w:t xml:space="preserve">Students and graduates will be able to confirm if supplies were readily available. </w:t>
            </w:r>
          </w:p>
        </w:tc>
        <w:tc>
          <w:tcPr>
            <w:tcW w:w="1599" w:type="dxa"/>
            <w:tcBorders>
              <w:top w:val="nil"/>
              <w:left w:val="nil"/>
              <w:bottom w:val="single" w:sz="4" w:space="0" w:color="auto"/>
              <w:right w:val="single" w:sz="4" w:space="0" w:color="auto"/>
            </w:tcBorders>
            <w:shd w:val="clear" w:color="auto" w:fill="auto"/>
            <w:noWrap/>
          </w:tcPr>
          <w:p w14:paraId="1F67399A" w14:textId="6025E781"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41E6CB22"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F8F95D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I.P.11.</w:t>
            </w:r>
          </w:p>
        </w:tc>
        <w:tc>
          <w:tcPr>
            <w:tcW w:w="3426" w:type="dxa"/>
            <w:tcBorders>
              <w:top w:val="nil"/>
              <w:left w:val="nil"/>
              <w:bottom w:val="single" w:sz="4" w:space="0" w:color="auto"/>
              <w:right w:val="single" w:sz="4" w:space="0" w:color="auto"/>
            </w:tcBorders>
            <w:shd w:val="clear" w:color="auto" w:fill="auto"/>
            <w:vAlign w:val="bottom"/>
            <w:hideMark/>
          </w:tcPr>
          <w:p w14:paraId="32732F18"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Collect specimens and perform CLIA waived tests</w:t>
            </w:r>
          </w:p>
        </w:tc>
        <w:tc>
          <w:tcPr>
            <w:tcW w:w="3060" w:type="dxa"/>
            <w:tcBorders>
              <w:top w:val="nil"/>
              <w:left w:val="nil"/>
              <w:bottom w:val="single" w:sz="4" w:space="0" w:color="auto"/>
              <w:right w:val="single" w:sz="4" w:space="0" w:color="auto"/>
            </w:tcBorders>
            <w:shd w:val="clear" w:color="auto" w:fill="auto"/>
            <w:vAlign w:val="bottom"/>
            <w:hideMark/>
          </w:tcPr>
          <w:p w14:paraId="07E28017" w14:textId="77777777" w:rsidR="007A7655" w:rsidRPr="00A219B7"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 xml:space="preserve"> Equipment based on what is used to satisfy the competency</w:t>
            </w:r>
          </w:p>
        </w:tc>
        <w:tc>
          <w:tcPr>
            <w:tcW w:w="1599" w:type="dxa"/>
            <w:tcBorders>
              <w:top w:val="nil"/>
              <w:left w:val="nil"/>
              <w:bottom w:val="single" w:sz="4" w:space="0" w:color="auto"/>
              <w:right w:val="single" w:sz="4" w:space="0" w:color="auto"/>
            </w:tcBorders>
            <w:shd w:val="clear" w:color="auto" w:fill="auto"/>
            <w:noWrap/>
            <w:vAlign w:val="bottom"/>
          </w:tcPr>
          <w:p w14:paraId="1758BA11" w14:textId="292F22D8"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2DC3F3C0"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E0BB097"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lastRenderedPageBreak/>
              <w:t>III.P.2</w:t>
            </w:r>
          </w:p>
        </w:tc>
        <w:tc>
          <w:tcPr>
            <w:tcW w:w="3426" w:type="dxa"/>
            <w:tcBorders>
              <w:top w:val="nil"/>
              <w:left w:val="nil"/>
              <w:bottom w:val="single" w:sz="4" w:space="0" w:color="auto"/>
              <w:right w:val="single" w:sz="4" w:space="0" w:color="auto"/>
            </w:tcBorders>
            <w:shd w:val="clear" w:color="auto" w:fill="auto"/>
            <w:vAlign w:val="bottom"/>
            <w:hideMark/>
          </w:tcPr>
          <w:p w14:paraId="3182778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Select appropriate barrier/personal protective equipment</w:t>
            </w:r>
          </w:p>
        </w:tc>
        <w:tc>
          <w:tcPr>
            <w:tcW w:w="3060" w:type="dxa"/>
            <w:tcBorders>
              <w:top w:val="nil"/>
              <w:left w:val="nil"/>
              <w:bottom w:val="single" w:sz="4" w:space="0" w:color="auto"/>
              <w:right w:val="single" w:sz="4" w:space="0" w:color="auto"/>
            </w:tcBorders>
            <w:shd w:val="clear" w:color="auto" w:fill="auto"/>
            <w:vAlign w:val="bottom"/>
            <w:hideMark/>
          </w:tcPr>
          <w:p w14:paraId="752F8A38"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PPE (masks, eye shields, isolation gowns, gloves)</w:t>
            </w:r>
          </w:p>
        </w:tc>
        <w:tc>
          <w:tcPr>
            <w:tcW w:w="1599" w:type="dxa"/>
            <w:tcBorders>
              <w:top w:val="nil"/>
              <w:left w:val="nil"/>
              <w:bottom w:val="single" w:sz="4" w:space="0" w:color="auto"/>
              <w:right w:val="single" w:sz="4" w:space="0" w:color="auto"/>
            </w:tcBorders>
            <w:shd w:val="clear" w:color="auto" w:fill="auto"/>
            <w:noWrap/>
            <w:vAlign w:val="bottom"/>
          </w:tcPr>
          <w:p w14:paraId="3BD677F0" w14:textId="1058904A"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07058DE1"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16AE41E"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III.P.3.</w:t>
            </w:r>
          </w:p>
        </w:tc>
        <w:tc>
          <w:tcPr>
            <w:tcW w:w="3426" w:type="dxa"/>
            <w:tcBorders>
              <w:top w:val="nil"/>
              <w:left w:val="nil"/>
              <w:bottom w:val="single" w:sz="4" w:space="0" w:color="auto"/>
              <w:right w:val="single" w:sz="4" w:space="0" w:color="auto"/>
            </w:tcBorders>
            <w:shd w:val="clear" w:color="auto" w:fill="auto"/>
            <w:vAlign w:val="bottom"/>
            <w:hideMark/>
          </w:tcPr>
          <w:p w14:paraId="0CBE24CC"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handwashing</w:t>
            </w:r>
          </w:p>
        </w:tc>
        <w:tc>
          <w:tcPr>
            <w:tcW w:w="3060" w:type="dxa"/>
            <w:tcBorders>
              <w:top w:val="nil"/>
              <w:left w:val="nil"/>
              <w:bottom w:val="single" w:sz="4" w:space="0" w:color="auto"/>
              <w:right w:val="single" w:sz="4" w:space="0" w:color="auto"/>
            </w:tcBorders>
            <w:shd w:val="clear" w:color="auto" w:fill="auto"/>
            <w:vAlign w:val="bottom"/>
            <w:hideMark/>
          </w:tcPr>
          <w:p w14:paraId="75966E0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Sink, Alcohol hand rub</w:t>
            </w:r>
          </w:p>
        </w:tc>
        <w:tc>
          <w:tcPr>
            <w:tcW w:w="1599" w:type="dxa"/>
            <w:tcBorders>
              <w:top w:val="nil"/>
              <w:left w:val="nil"/>
              <w:bottom w:val="single" w:sz="4" w:space="0" w:color="auto"/>
              <w:right w:val="single" w:sz="4" w:space="0" w:color="auto"/>
            </w:tcBorders>
            <w:shd w:val="clear" w:color="auto" w:fill="auto"/>
            <w:noWrap/>
            <w:vAlign w:val="bottom"/>
          </w:tcPr>
          <w:p w14:paraId="27085DDC" w14:textId="30A415DD"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784EE583" w14:textId="77777777" w:rsidTr="007A7655">
        <w:trPr>
          <w:trHeight w:val="18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B2092C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III.P.4</w:t>
            </w:r>
          </w:p>
        </w:tc>
        <w:tc>
          <w:tcPr>
            <w:tcW w:w="3426" w:type="dxa"/>
            <w:tcBorders>
              <w:top w:val="nil"/>
              <w:left w:val="nil"/>
              <w:bottom w:val="single" w:sz="4" w:space="0" w:color="auto"/>
              <w:right w:val="single" w:sz="4" w:space="0" w:color="auto"/>
            </w:tcBorders>
            <w:shd w:val="clear" w:color="auto" w:fill="auto"/>
            <w:vAlign w:val="bottom"/>
            <w:hideMark/>
          </w:tcPr>
          <w:p w14:paraId="2BAAE1C9"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Prepare items for autoclaving</w:t>
            </w:r>
          </w:p>
        </w:tc>
        <w:tc>
          <w:tcPr>
            <w:tcW w:w="3060" w:type="dxa"/>
            <w:tcBorders>
              <w:top w:val="nil"/>
              <w:left w:val="nil"/>
              <w:bottom w:val="single" w:sz="4" w:space="0" w:color="auto"/>
              <w:right w:val="single" w:sz="4" w:space="0" w:color="auto"/>
            </w:tcBorders>
            <w:shd w:val="clear" w:color="auto" w:fill="auto"/>
            <w:vAlign w:val="bottom"/>
            <w:hideMark/>
          </w:tcPr>
          <w:p w14:paraId="55A4B69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Instruments (mosquito forceps, transfer forceps, needle holder, vaginal speculum, nasal speculum, surgical scissors, blade handle, bandage scissors, thumb forceps, etc.), autoclave wrap &amp; tape, steam indicators)</w:t>
            </w:r>
          </w:p>
        </w:tc>
        <w:tc>
          <w:tcPr>
            <w:tcW w:w="1599" w:type="dxa"/>
            <w:tcBorders>
              <w:top w:val="nil"/>
              <w:left w:val="nil"/>
              <w:bottom w:val="single" w:sz="4" w:space="0" w:color="auto"/>
              <w:right w:val="single" w:sz="4" w:space="0" w:color="auto"/>
            </w:tcBorders>
            <w:shd w:val="clear" w:color="auto" w:fill="auto"/>
            <w:noWrap/>
            <w:vAlign w:val="bottom"/>
          </w:tcPr>
          <w:p w14:paraId="2AFE494D" w14:textId="21E794DB"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53C75E17"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5C7CAEE"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III.P.5</w:t>
            </w:r>
          </w:p>
        </w:tc>
        <w:tc>
          <w:tcPr>
            <w:tcW w:w="3426" w:type="dxa"/>
            <w:tcBorders>
              <w:top w:val="nil"/>
              <w:left w:val="nil"/>
              <w:bottom w:val="single" w:sz="4" w:space="0" w:color="auto"/>
              <w:right w:val="single" w:sz="4" w:space="0" w:color="auto"/>
            </w:tcBorders>
            <w:shd w:val="clear" w:color="auto" w:fill="auto"/>
            <w:vAlign w:val="bottom"/>
            <w:hideMark/>
          </w:tcPr>
          <w:p w14:paraId="5CC0B525"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Perform sterilization procedure</w:t>
            </w:r>
          </w:p>
        </w:tc>
        <w:tc>
          <w:tcPr>
            <w:tcW w:w="3060" w:type="dxa"/>
            <w:tcBorders>
              <w:top w:val="nil"/>
              <w:left w:val="nil"/>
              <w:bottom w:val="single" w:sz="4" w:space="0" w:color="auto"/>
              <w:right w:val="single" w:sz="4" w:space="0" w:color="auto"/>
            </w:tcBorders>
            <w:shd w:val="clear" w:color="auto" w:fill="auto"/>
            <w:vAlign w:val="bottom"/>
            <w:hideMark/>
          </w:tcPr>
          <w:p w14:paraId="67F23E7B" w14:textId="77777777" w:rsidR="007A7655" w:rsidRPr="00A219B7"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 xml:space="preserve"> Determine what method is used</w:t>
            </w:r>
          </w:p>
        </w:tc>
        <w:tc>
          <w:tcPr>
            <w:tcW w:w="1599" w:type="dxa"/>
            <w:tcBorders>
              <w:top w:val="nil"/>
              <w:left w:val="nil"/>
              <w:bottom w:val="single" w:sz="4" w:space="0" w:color="auto"/>
              <w:right w:val="single" w:sz="4" w:space="0" w:color="auto"/>
            </w:tcBorders>
            <w:shd w:val="clear" w:color="auto" w:fill="auto"/>
            <w:noWrap/>
            <w:vAlign w:val="bottom"/>
          </w:tcPr>
          <w:p w14:paraId="5353E00E" w14:textId="4C4659AB"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7B679758" w14:textId="77777777" w:rsidTr="007A7655">
        <w:trPr>
          <w:trHeight w:val="9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2716C81"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III.P.</w:t>
            </w:r>
            <w:proofErr w:type="gramStart"/>
            <w:r w:rsidRPr="00A219B7">
              <w:rPr>
                <w:rFonts w:ascii="Calibri" w:eastAsia="Times New Roman" w:hAnsi="Calibri" w:cs="Calibri"/>
                <w:color w:val="000000"/>
              </w:rPr>
              <w:t>10.a.</w:t>
            </w:r>
            <w:proofErr w:type="gramEnd"/>
          </w:p>
        </w:tc>
        <w:tc>
          <w:tcPr>
            <w:tcW w:w="3426" w:type="dxa"/>
            <w:tcBorders>
              <w:top w:val="nil"/>
              <w:left w:val="nil"/>
              <w:bottom w:val="single" w:sz="4" w:space="0" w:color="auto"/>
              <w:right w:val="single" w:sz="4" w:space="0" w:color="auto"/>
            </w:tcBorders>
            <w:shd w:val="clear" w:color="auto" w:fill="auto"/>
            <w:vAlign w:val="bottom"/>
            <w:hideMark/>
          </w:tcPr>
          <w:p w14:paraId="745C43A9"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Demonstrate proper disposal of biohazardous material: a. sharps b. regulated wast</w:t>
            </w:r>
            <w:r>
              <w:rPr>
                <w:rFonts w:ascii="Calibri" w:eastAsia="Times New Roman" w:hAnsi="Calibri" w:cs="Calibri"/>
                <w:color w:val="000000"/>
              </w:rPr>
              <w:t>e</w:t>
            </w:r>
          </w:p>
        </w:tc>
        <w:tc>
          <w:tcPr>
            <w:tcW w:w="3060" w:type="dxa"/>
            <w:tcBorders>
              <w:top w:val="nil"/>
              <w:left w:val="nil"/>
              <w:bottom w:val="single" w:sz="4" w:space="0" w:color="auto"/>
              <w:right w:val="single" w:sz="4" w:space="0" w:color="auto"/>
            </w:tcBorders>
            <w:shd w:val="clear" w:color="auto" w:fill="auto"/>
            <w:vAlign w:val="bottom"/>
            <w:hideMark/>
          </w:tcPr>
          <w:p w14:paraId="129CB07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Sharps containers, Biohazard trash containers</w:t>
            </w:r>
            <w:r>
              <w:rPr>
                <w:rFonts w:ascii="Calibri" w:eastAsia="Times New Roman" w:hAnsi="Calibri" w:cs="Calibri"/>
                <w:color w:val="000000"/>
              </w:rPr>
              <w:t>, biohazard trash bags</w:t>
            </w:r>
          </w:p>
        </w:tc>
        <w:tc>
          <w:tcPr>
            <w:tcW w:w="1599" w:type="dxa"/>
            <w:tcBorders>
              <w:top w:val="nil"/>
              <w:left w:val="nil"/>
              <w:bottom w:val="single" w:sz="4" w:space="0" w:color="auto"/>
              <w:right w:val="single" w:sz="4" w:space="0" w:color="auto"/>
            </w:tcBorders>
            <w:shd w:val="clear" w:color="auto" w:fill="auto"/>
            <w:noWrap/>
            <w:vAlign w:val="bottom"/>
          </w:tcPr>
          <w:p w14:paraId="2029B73E" w14:textId="41EAD33B"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64172350"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025F24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XII.P.1</w:t>
            </w:r>
          </w:p>
        </w:tc>
        <w:tc>
          <w:tcPr>
            <w:tcW w:w="3426" w:type="dxa"/>
            <w:tcBorders>
              <w:top w:val="nil"/>
              <w:left w:val="nil"/>
              <w:bottom w:val="single" w:sz="4" w:space="0" w:color="auto"/>
              <w:right w:val="single" w:sz="4" w:space="0" w:color="auto"/>
            </w:tcBorders>
            <w:shd w:val="clear" w:color="auto" w:fill="auto"/>
            <w:vAlign w:val="bottom"/>
            <w:hideMark/>
          </w:tcPr>
          <w:p w14:paraId="5ACD13A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Comply with safety practices</w:t>
            </w:r>
          </w:p>
        </w:tc>
        <w:tc>
          <w:tcPr>
            <w:tcW w:w="3060" w:type="dxa"/>
            <w:tcBorders>
              <w:top w:val="nil"/>
              <w:left w:val="nil"/>
              <w:bottom w:val="single" w:sz="4" w:space="0" w:color="auto"/>
              <w:right w:val="single" w:sz="4" w:space="0" w:color="auto"/>
            </w:tcBorders>
            <w:shd w:val="clear" w:color="auto" w:fill="auto"/>
            <w:vAlign w:val="bottom"/>
            <w:hideMark/>
          </w:tcPr>
          <w:p w14:paraId="08785A98"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Biohazard labels</w:t>
            </w:r>
          </w:p>
        </w:tc>
        <w:tc>
          <w:tcPr>
            <w:tcW w:w="1599" w:type="dxa"/>
            <w:tcBorders>
              <w:top w:val="nil"/>
              <w:left w:val="nil"/>
              <w:bottom w:val="single" w:sz="4" w:space="0" w:color="auto"/>
              <w:right w:val="single" w:sz="4" w:space="0" w:color="auto"/>
            </w:tcBorders>
            <w:shd w:val="clear" w:color="auto" w:fill="auto"/>
            <w:noWrap/>
            <w:vAlign w:val="bottom"/>
          </w:tcPr>
          <w:p w14:paraId="0C383A09" w14:textId="68B65DAA"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268A8112"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6B2AF2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XII.P.1</w:t>
            </w:r>
          </w:p>
        </w:tc>
        <w:tc>
          <w:tcPr>
            <w:tcW w:w="3426" w:type="dxa"/>
            <w:tcBorders>
              <w:top w:val="nil"/>
              <w:left w:val="nil"/>
              <w:bottom w:val="single" w:sz="4" w:space="0" w:color="auto"/>
              <w:right w:val="single" w:sz="4" w:space="0" w:color="auto"/>
            </w:tcBorders>
            <w:shd w:val="clear" w:color="auto" w:fill="auto"/>
            <w:vAlign w:val="bottom"/>
            <w:hideMark/>
          </w:tcPr>
          <w:p w14:paraId="6FF6EF2B"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Comply with safety practices</w:t>
            </w:r>
          </w:p>
        </w:tc>
        <w:tc>
          <w:tcPr>
            <w:tcW w:w="3060" w:type="dxa"/>
            <w:tcBorders>
              <w:top w:val="nil"/>
              <w:left w:val="nil"/>
              <w:bottom w:val="single" w:sz="4" w:space="0" w:color="auto"/>
              <w:right w:val="single" w:sz="4" w:space="0" w:color="auto"/>
            </w:tcBorders>
            <w:shd w:val="clear" w:color="auto" w:fill="auto"/>
            <w:vAlign w:val="bottom"/>
            <w:hideMark/>
          </w:tcPr>
          <w:p w14:paraId="6F4229B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References (SDS Sheets) </w:t>
            </w:r>
          </w:p>
        </w:tc>
        <w:tc>
          <w:tcPr>
            <w:tcW w:w="1599" w:type="dxa"/>
            <w:tcBorders>
              <w:top w:val="nil"/>
              <w:left w:val="nil"/>
              <w:bottom w:val="single" w:sz="4" w:space="0" w:color="auto"/>
              <w:right w:val="single" w:sz="4" w:space="0" w:color="auto"/>
            </w:tcBorders>
            <w:shd w:val="clear" w:color="auto" w:fill="auto"/>
            <w:noWrap/>
            <w:vAlign w:val="bottom"/>
          </w:tcPr>
          <w:p w14:paraId="58469337" w14:textId="37343DCA"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41732C5A" w14:textId="77777777" w:rsidTr="007A7655">
        <w:trPr>
          <w:trHeight w:val="37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A864C15"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XII.P.1.</w:t>
            </w:r>
          </w:p>
        </w:tc>
        <w:tc>
          <w:tcPr>
            <w:tcW w:w="3426" w:type="dxa"/>
            <w:tcBorders>
              <w:top w:val="nil"/>
              <w:left w:val="nil"/>
              <w:bottom w:val="single" w:sz="4" w:space="0" w:color="auto"/>
              <w:right w:val="single" w:sz="4" w:space="0" w:color="auto"/>
            </w:tcBorders>
            <w:shd w:val="clear" w:color="auto" w:fill="auto"/>
            <w:vAlign w:val="bottom"/>
            <w:hideMark/>
          </w:tcPr>
          <w:p w14:paraId="7D219279"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Comply with safety practices</w:t>
            </w:r>
          </w:p>
        </w:tc>
        <w:tc>
          <w:tcPr>
            <w:tcW w:w="3060" w:type="dxa"/>
            <w:tcBorders>
              <w:top w:val="nil"/>
              <w:left w:val="nil"/>
              <w:bottom w:val="single" w:sz="4" w:space="0" w:color="auto"/>
              <w:right w:val="single" w:sz="4" w:space="0" w:color="auto"/>
            </w:tcBorders>
            <w:shd w:val="clear" w:color="auto" w:fill="auto"/>
            <w:vAlign w:val="bottom"/>
            <w:hideMark/>
          </w:tcPr>
          <w:p w14:paraId="0BFD2BC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Cleaning supplies</w:t>
            </w:r>
          </w:p>
        </w:tc>
        <w:tc>
          <w:tcPr>
            <w:tcW w:w="1599" w:type="dxa"/>
            <w:tcBorders>
              <w:top w:val="nil"/>
              <w:left w:val="nil"/>
              <w:bottom w:val="single" w:sz="4" w:space="0" w:color="auto"/>
              <w:right w:val="single" w:sz="4" w:space="0" w:color="auto"/>
            </w:tcBorders>
            <w:shd w:val="clear" w:color="auto" w:fill="auto"/>
            <w:noWrap/>
            <w:vAlign w:val="bottom"/>
          </w:tcPr>
          <w:p w14:paraId="0A85935E" w14:textId="6A3351F6"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1AB0939D"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A79632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w:t>
            </w:r>
            <w:proofErr w:type="gramStart"/>
            <w:r w:rsidRPr="00A219B7">
              <w:rPr>
                <w:rFonts w:ascii="Calibri" w:eastAsia="Times New Roman" w:hAnsi="Calibri" w:cs="Calibri"/>
                <w:color w:val="000000"/>
              </w:rPr>
              <w:t>2.a</w:t>
            </w:r>
            <w:proofErr w:type="gramEnd"/>
          </w:p>
        </w:tc>
        <w:tc>
          <w:tcPr>
            <w:tcW w:w="3426" w:type="dxa"/>
            <w:tcBorders>
              <w:top w:val="nil"/>
              <w:left w:val="nil"/>
              <w:bottom w:val="single" w:sz="4" w:space="0" w:color="auto"/>
              <w:right w:val="single" w:sz="4" w:space="0" w:color="auto"/>
            </w:tcBorders>
            <w:shd w:val="clear" w:color="auto" w:fill="auto"/>
            <w:vAlign w:val="bottom"/>
            <w:hideMark/>
          </w:tcPr>
          <w:p w14:paraId="1DDE46BC"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Demonstrate proper use </w:t>
            </w:r>
            <w:proofErr w:type="gramStart"/>
            <w:r w:rsidRPr="00A219B7">
              <w:rPr>
                <w:rFonts w:ascii="Calibri" w:eastAsia="Times New Roman" w:hAnsi="Calibri" w:cs="Calibri"/>
                <w:color w:val="000000"/>
              </w:rPr>
              <w:t>of:</w:t>
            </w:r>
            <w:proofErr w:type="gramEnd"/>
            <w:r w:rsidRPr="00A219B7">
              <w:rPr>
                <w:rFonts w:ascii="Calibri" w:eastAsia="Times New Roman" w:hAnsi="Calibri" w:cs="Calibri"/>
                <w:color w:val="000000"/>
              </w:rPr>
              <w:t xml:space="preserve"> a. Eyewash equipment</w:t>
            </w:r>
          </w:p>
        </w:tc>
        <w:tc>
          <w:tcPr>
            <w:tcW w:w="3060" w:type="dxa"/>
            <w:tcBorders>
              <w:top w:val="nil"/>
              <w:left w:val="nil"/>
              <w:bottom w:val="single" w:sz="4" w:space="0" w:color="auto"/>
              <w:right w:val="single" w:sz="4" w:space="0" w:color="auto"/>
            </w:tcBorders>
            <w:shd w:val="clear" w:color="auto" w:fill="auto"/>
            <w:vAlign w:val="bottom"/>
            <w:hideMark/>
          </w:tcPr>
          <w:p w14:paraId="734C532A"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Eyewash station</w:t>
            </w:r>
          </w:p>
        </w:tc>
        <w:tc>
          <w:tcPr>
            <w:tcW w:w="1599" w:type="dxa"/>
            <w:tcBorders>
              <w:top w:val="nil"/>
              <w:left w:val="nil"/>
              <w:bottom w:val="single" w:sz="4" w:space="0" w:color="auto"/>
              <w:right w:val="single" w:sz="4" w:space="0" w:color="auto"/>
            </w:tcBorders>
            <w:shd w:val="clear" w:color="auto" w:fill="auto"/>
            <w:noWrap/>
            <w:vAlign w:val="bottom"/>
          </w:tcPr>
          <w:p w14:paraId="521F6D4A" w14:textId="4DDC3391"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24DA4939"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31BBED0"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w:t>
            </w:r>
            <w:proofErr w:type="gramStart"/>
            <w:r w:rsidRPr="00A219B7">
              <w:rPr>
                <w:rFonts w:ascii="Calibri" w:eastAsia="Times New Roman" w:hAnsi="Calibri" w:cs="Calibri"/>
                <w:color w:val="000000"/>
              </w:rPr>
              <w:t>2.b</w:t>
            </w:r>
            <w:proofErr w:type="gramEnd"/>
          </w:p>
        </w:tc>
        <w:tc>
          <w:tcPr>
            <w:tcW w:w="3426" w:type="dxa"/>
            <w:tcBorders>
              <w:top w:val="nil"/>
              <w:left w:val="nil"/>
              <w:bottom w:val="single" w:sz="4" w:space="0" w:color="auto"/>
              <w:right w:val="single" w:sz="4" w:space="0" w:color="auto"/>
            </w:tcBorders>
            <w:shd w:val="clear" w:color="auto" w:fill="auto"/>
            <w:vAlign w:val="bottom"/>
            <w:hideMark/>
          </w:tcPr>
          <w:p w14:paraId="5A73DDB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 xml:space="preserve">Demonstrate proper use </w:t>
            </w:r>
            <w:proofErr w:type="gramStart"/>
            <w:r w:rsidRPr="00A219B7">
              <w:rPr>
                <w:rFonts w:ascii="Calibri" w:eastAsia="Times New Roman" w:hAnsi="Calibri" w:cs="Calibri"/>
                <w:color w:val="000000"/>
              </w:rPr>
              <w:t>of:</w:t>
            </w:r>
            <w:proofErr w:type="gramEnd"/>
            <w:r w:rsidRPr="00A219B7">
              <w:rPr>
                <w:rFonts w:ascii="Calibri" w:eastAsia="Times New Roman" w:hAnsi="Calibri" w:cs="Calibri"/>
                <w:color w:val="000000"/>
              </w:rPr>
              <w:t xml:space="preserve"> b. fire extinguishers</w:t>
            </w:r>
          </w:p>
        </w:tc>
        <w:tc>
          <w:tcPr>
            <w:tcW w:w="3060" w:type="dxa"/>
            <w:tcBorders>
              <w:top w:val="nil"/>
              <w:left w:val="nil"/>
              <w:bottom w:val="nil"/>
              <w:right w:val="single" w:sz="4" w:space="0" w:color="auto"/>
            </w:tcBorders>
            <w:shd w:val="clear" w:color="auto" w:fill="auto"/>
            <w:vAlign w:val="bottom"/>
            <w:hideMark/>
          </w:tcPr>
          <w:p w14:paraId="2A0CCEFC"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Fire extinguisher (nearby)</w:t>
            </w:r>
          </w:p>
        </w:tc>
        <w:tc>
          <w:tcPr>
            <w:tcW w:w="1599" w:type="dxa"/>
            <w:tcBorders>
              <w:top w:val="nil"/>
              <w:left w:val="nil"/>
              <w:bottom w:val="nil"/>
              <w:right w:val="single" w:sz="4" w:space="0" w:color="auto"/>
            </w:tcBorders>
            <w:shd w:val="clear" w:color="auto" w:fill="auto"/>
            <w:noWrap/>
            <w:vAlign w:val="bottom"/>
          </w:tcPr>
          <w:p w14:paraId="486D5171" w14:textId="13B31C6B" w:rsidR="007A7655" w:rsidRPr="00A219B7" w:rsidRDefault="007A7655" w:rsidP="001E4E6C">
            <w:pPr>
              <w:spacing w:after="0" w:line="240" w:lineRule="auto"/>
              <w:jc w:val="center"/>
              <w:rPr>
                <w:rFonts w:ascii="Calibri" w:eastAsia="Times New Roman" w:hAnsi="Calibri" w:cs="Calibri"/>
                <w:color w:val="000000"/>
                <w:sz w:val="28"/>
                <w:szCs w:val="28"/>
              </w:rPr>
            </w:pPr>
          </w:p>
        </w:tc>
      </w:tr>
      <w:tr w:rsidR="007A7655" w:rsidRPr="00A219B7" w14:paraId="36FAB705" w14:textId="77777777" w:rsidTr="007A7655">
        <w:trPr>
          <w:trHeight w:val="6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537DC22"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XII.P.3</w:t>
            </w:r>
          </w:p>
        </w:tc>
        <w:tc>
          <w:tcPr>
            <w:tcW w:w="3426" w:type="dxa"/>
            <w:tcBorders>
              <w:top w:val="nil"/>
              <w:left w:val="nil"/>
              <w:bottom w:val="single" w:sz="4" w:space="0" w:color="auto"/>
              <w:right w:val="single" w:sz="4" w:space="0" w:color="auto"/>
            </w:tcBorders>
            <w:shd w:val="clear" w:color="auto" w:fill="auto"/>
            <w:vAlign w:val="bottom"/>
            <w:hideMark/>
          </w:tcPr>
          <w:p w14:paraId="2B04E8AF" w14:textId="77777777" w:rsidR="007A7655" w:rsidRPr="00A219B7" w:rsidRDefault="007A7655" w:rsidP="001E4E6C">
            <w:pPr>
              <w:spacing w:after="0" w:line="240" w:lineRule="auto"/>
              <w:rPr>
                <w:rFonts w:ascii="Calibri" w:eastAsia="Times New Roman" w:hAnsi="Calibri" w:cs="Calibri"/>
                <w:color w:val="000000"/>
              </w:rPr>
            </w:pPr>
            <w:r w:rsidRPr="00A219B7">
              <w:rPr>
                <w:rFonts w:ascii="Calibri" w:eastAsia="Times New Roman" w:hAnsi="Calibri" w:cs="Calibri"/>
                <w:color w:val="000000"/>
              </w:rPr>
              <w:t>Use proper body mechanics</w:t>
            </w:r>
          </w:p>
        </w:tc>
        <w:tc>
          <w:tcPr>
            <w:tcW w:w="3060" w:type="dxa"/>
            <w:tcBorders>
              <w:top w:val="single" w:sz="4" w:space="0" w:color="000000"/>
              <w:left w:val="nil"/>
              <w:bottom w:val="single" w:sz="4" w:space="0" w:color="000000"/>
              <w:right w:val="single" w:sz="4" w:space="0" w:color="000000"/>
            </w:tcBorders>
            <w:shd w:val="clear" w:color="auto" w:fill="auto"/>
            <w:vAlign w:val="bottom"/>
            <w:hideMark/>
          </w:tcPr>
          <w:p w14:paraId="765F3D5D" w14:textId="77777777" w:rsidR="007A7655" w:rsidRPr="00A219B7" w:rsidRDefault="007A7655" w:rsidP="001E4E6C">
            <w:pPr>
              <w:spacing w:after="0" w:line="240" w:lineRule="auto"/>
              <w:rPr>
                <w:rFonts w:ascii="Calibri" w:eastAsia="Times New Roman" w:hAnsi="Calibri" w:cs="Calibri"/>
                <w:color w:val="000000"/>
              </w:rPr>
            </w:pPr>
            <w:r>
              <w:rPr>
                <w:rFonts w:ascii="Calibri" w:eastAsia="Times New Roman" w:hAnsi="Calibri" w:cs="Calibri"/>
                <w:color w:val="000000"/>
              </w:rPr>
              <w:t xml:space="preserve"> Determine what is used for this competency</w:t>
            </w:r>
          </w:p>
        </w:tc>
        <w:tc>
          <w:tcPr>
            <w:tcW w:w="1599" w:type="dxa"/>
            <w:tcBorders>
              <w:top w:val="single" w:sz="4" w:space="0" w:color="000000"/>
              <w:left w:val="nil"/>
              <w:bottom w:val="single" w:sz="4" w:space="0" w:color="000000"/>
              <w:right w:val="single" w:sz="4" w:space="0" w:color="000000"/>
            </w:tcBorders>
            <w:shd w:val="clear" w:color="auto" w:fill="auto"/>
            <w:noWrap/>
            <w:vAlign w:val="bottom"/>
          </w:tcPr>
          <w:p w14:paraId="3EC2170A" w14:textId="5955E712" w:rsidR="007A7655" w:rsidRPr="00A219B7" w:rsidRDefault="007A7655" w:rsidP="001E4E6C">
            <w:pPr>
              <w:spacing w:after="0" w:line="240" w:lineRule="auto"/>
              <w:jc w:val="center"/>
              <w:rPr>
                <w:rFonts w:ascii="Calibri" w:eastAsia="Times New Roman" w:hAnsi="Calibri" w:cs="Calibri"/>
                <w:color w:val="000000"/>
                <w:sz w:val="28"/>
                <w:szCs w:val="28"/>
              </w:rPr>
            </w:pPr>
          </w:p>
        </w:tc>
      </w:tr>
    </w:tbl>
    <w:p w14:paraId="4B4C133B" w14:textId="77777777" w:rsidR="007A7655" w:rsidRPr="006C3B9C" w:rsidRDefault="007A7655" w:rsidP="007A7655">
      <w:pPr>
        <w:rPr>
          <w:color w:val="2F5496" w:themeColor="accent1" w:themeShade="BF"/>
        </w:rPr>
      </w:pPr>
    </w:p>
    <w:p w14:paraId="408AA529" w14:textId="77777777" w:rsidR="007A7655" w:rsidRDefault="007A7655" w:rsidP="007A7655"/>
    <w:p w14:paraId="1799F4AA" w14:textId="7997400B" w:rsidR="006C3B9C" w:rsidRPr="006C3B9C" w:rsidRDefault="006C3B9C" w:rsidP="0001016A">
      <w:pPr>
        <w:rPr>
          <w:color w:val="2F5496" w:themeColor="accent1" w:themeShade="BF"/>
        </w:rPr>
      </w:pPr>
    </w:p>
    <w:sectPr w:rsidR="006C3B9C" w:rsidRPr="006C3B9C" w:rsidSect="000528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916" w14:textId="77777777" w:rsidR="00FE7959" w:rsidRDefault="00FE7959" w:rsidP="000528EF">
      <w:pPr>
        <w:spacing w:after="0" w:line="240" w:lineRule="auto"/>
      </w:pPr>
      <w:r>
        <w:separator/>
      </w:r>
    </w:p>
  </w:endnote>
  <w:endnote w:type="continuationSeparator" w:id="0">
    <w:p w14:paraId="063782AE" w14:textId="77777777" w:rsidR="00FE7959" w:rsidRDefault="00FE7959" w:rsidP="0005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94637"/>
      <w:docPartObj>
        <w:docPartGallery w:val="Page Numbers (Bottom of Page)"/>
        <w:docPartUnique/>
      </w:docPartObj>
    </w:sdtPr>
    <w:sdtContent>
      <w:sdt>
        <w:sdtPr>
          <w:id w:val="-1705238520"/>
          <w:docPartObj>
            <w:docPartGallery w:val="Page Numbers (Top of Page)"/>
            <w:docPartUnique/>
          </w:docPartObj>
        </w:sdtPr>
        <w:sdtContent>
          <w:p w14:paraId="30069918" w14:textId="77777777" w:rsidR="000528EF" w:rsidRPr="008561A8" w:rsidRDefault="000528EF">
            <w:pPr>
              <w:pStyle w:val="Footer"/>
              <w:rPr>
                <w:b/>
                <w:bCs/>
                <w:color w:val="1D70B7"/>
                <w:sz w:val="24"/>
                <w:szCs w:val="24"/>
              </w:rPr>
            </w:pPr>
            <w:r w:rsidRPr="008561A8">
              <w:rPr>
                <w:color w:val="1D70B7"/>
              </w:rPr>
              <w:t xml:space="preserve">Page </w:t>
            </w:r>
            <w:r w:rsidRPr="008561A8">
              <w:rPr>
                <w:b/>
                <w:bCs/>
                <w:color w:val="1D70B7"/>
                <w:sz w:val="24"/>
                <w:szCs w:val="24"/>
              </w:rPr>
              <w:fldChar w:fldCharType="begin"/>
            </w:r>
            <w:r w:rsidRPr="008561A8">
              <w:rPr>
                <w:b/>
                <w:bCs/>
                <w:color w:val="1D70B7"/>
              </w:rPr>
              <w:instrText xml:space="preserve"> PAGE </w:instrText>
            </w:r>
            <w:r w:rsidRPr="008561A8">
              <w:rPr>
                <w:b/>
                <w:bCs/>
                <w:color w:val="1D70B7"/>
                <w:sz w:val="24"/>
                <w:szCs w:val="24"/>
              </w:rPr>
              <w:fldChar w:fldCharType="separate"/>
            </w:r>
            <w:r w:rsidRPr="008561A8">
              <w:rPr>
                <w:b/>
                <w:bCs/>
                <w:noProof/>
                <w:color w:val="1D70B7"/>
              </w:rPr>
              <w:t>2</w:t>
            </w:r>
            <w:r w:rsidRPr="008561A8">
              <w:rPr>
                <w:b/>
                <w:bCs/>
                <w:color w:val="1D70B7"/>
                <w:sz w:val="24"/>
                <w:szCs w:val="24"/>
              </w:rPr>
              <w:fldChar w:fldCharType="end"/>
            </w:r>
            <w:r w:rsidRPr="008561A8">
              <w:rPr>
                <w:color w:val="1D70B7"/>
              </w:rPr>
              <w:t xml:space="preserve"> of </w:t>
            </w:r>
            <w:r w:rsidRPr="008561A8">
              <w:rPr>
                <w:b/>
                <w:bCs/>
                <w:color w:val="1D70B7"/>
                <w:sz w:val="24"/>
                <w:szCs w:val="24"/>
              </w:rPr>
              <w:fldChar w:fldCharType="begin"/>
            </w:r>
            <w:r w:rsidRPr="008561A8">
              <w:rPr>
                <w:b/>
                <w:bCs/>
                <w:color w:val="1D70B7"/>
              </w:rPr>
              <w:instrText xml:space="preserve"> NUMPAGES  </w:instrText>
            </w:r>
            <w:r w:rsidRPr="008561A8">
              <w:rPr>
                <w:b/>
                <w:bCs/>
                <w:color w:val="1D70B7"/>
                <w:sz w:val="24"/>
                <w:szCs w:val="24"/>
              </w:rPr>
              <w:fldChar w:fldCharType="separate"/>
            </w:r>
            <w:r w:rsidRPr="008561A8">
              <w:rPr>
                <w:b/>
                <w:bCs/>
                <w:noProof/>
                <w:color w:val="1D70B7"/>
              </w:rPr>
              <w:t>2</w:t>
            </w:r>
            <w:r w:rsidRPr="008561A8">
              <w:rPr>
                <w:b/>
                <w:bCs/>
                <w:color w:val="1D70B7"/>
                <w:sz w:val="24"/>
                <w:szCs w:val="24"/>
              </w:rPr>
              <w:fldChar w:fldCharType="end"/>
            </w:r>
          </w:p>
          <w:p w14:paraId="5CC0EAB5" w14:textId="135ADB1B" w:rsidR="000528EF" w:rsidRDefault="000528EF">
            <w:pPr>
              <w:pStyle w:val="Footer"/>
            </w:pPr>
            <w:r w:rsidRPr="008561A8">
              <w:rPr>
                <w:b/>
                <w:bCs/>
                <w:color w:val="1D70B7"/>
                <w:sz w:val="24"/>
                <w:szCs w:val="24"/>
              </w:rPr>
              <w:t xml:space="preserve">Updated </w:t>
            </w:r>
            <w:r w:rsidR="005A0962">
              <w:rPr>
                <w:b/>
                <w:bCs/>
                <w:color w:val="1D70B7"/>
                <w:sz w:val="24"/>
                <w:szCs w:val="24"/>
              </w:rPr>
              <w:t>1</w:t>
            </w:r>
            <w:r w:rsidR="002534E0">
              <w:rPr>
                <w:b/>
                <w:bCs/>
                <w:color w:val="1D70B7"/>
                <w:sz w:val="24"/>
                <w:szCs w:val="24"/>
              </w:rPr>
              <w:t>1</w:t>
            </w:r>
            <w:r w:rsidRPr="008561A8">
              <w:rPr>
                <w:b/>
                <w:bCs/>
                <w:color w:val="1D70B7"/>
                <w:sz w:val="24"/>
                <w:szCs w:val="24"/>
              </w:rPr>
              <w:t>/202</w:t>
            </w:r>
            <w:r w:rsidR="00477C6C">
              <w:rPr>
                <w:b/>
                <w:bCs/>
                <w:color w:val="1D70B7"/>
                <w:sz w:val="24"/>
                <w:szCs w:val="24"/>
              </w:rPr>
              <w:t>3</w:t>
            </w:r>
          </w:p>
        </w:sdtContent>
      </w:sdt>
    </w:sdtContent>
  </w:sdt>
  <w:p w14:paraId="1002C7E7" w14:textId="77777777" w:rsidR="000528EF" w:rsidRDefault="0005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0718" w14:textId="77777777" w:rsidR="00FE7959" w:rsidRDefault="00FE7959" w:rsidP="000528EF">
      <w:pPr>
        <w:spacing w:after="0" w:line="240" w:lineRule="auto"/>
      </w:pPr>
      <w:r>
        <w:separator/>
      </w:r>
    </w:p>
  </w:footnote>
  <w:footnote w:type="continuationSeparator" w:id="0">
    <w:p w14:paraId="0FFCD7B3" w14:textId="77777777" w:rsidR="00FE7959" w:rsidRDefault="00FE7959" w:rsidP="0005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69"/>
    <w:multiLevelType w:val="hybridMultilevel"/>
    <w:tmpl w:val="997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B78E7"/>
    <w:multiLevelType w:val="hybridMultilevel"/>
    <w:tmpl w:val="09C2B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5D4"/>
    <w:multiLevelType w:val="hybridMultilevel"/>
    <w:tmpl w:val="22961534"/>
    <w:lvl w:ilvl="0" w:tplc="04090019">
      <w:start w:val="1"/>
      <w:numFmt w:val="lowerLetter"/>
      <w:lvlText w:val="%1."/>
      <w:lvlJc w:val="left"/>
      <w:pPr>
        <w:ind w:left="720" w:hanging="360"/>
      </w:pPr>
      <w:rPr>
        <w:rFonts w:hint="default"/>
      </w:rPr>
    </w:lvl>
    <w:lvl w:ilvl="1" w:tplc="5C3CE610">
      <w:start w:val="1"/>
      <w:numFmt w:val="upperLetter"/>
      <w:lvlText w:val="%2."/>
      <w:lvlJc w:val="left"/>
      <w:pPr>
        <w:ind w:left="1440" w:hanging="360"/>
      </w:pPr>
      <w:rPr>
        <w:rFonts w:hint="default"/>
      </w:rPr>
    </w:lvl>
    <w:lvl w:ilvl="2" w:tplc="792CF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62EF"/>
    <w:multiLevelType w:val="hybridMultilevel"/>
    <w:tmpl w:val="26923A88"/>
    <w:lvl w:ilvl="0" w:tplc="17CEB27C">
      <w:start w:val="1"/>
      <w:numFmt w:val="upperRoman"/>
      <w:lvlText w:val="%1."/>
      <w:lvlJc w:val="left"/>
      <w:pPr>
        <w:ind w:left="720" w:hanging="720"/>
      </w:pPr>
      <w:rPr>
        <w:rFonts w:ascii="Arial" w:hAnsi="Arial" w:cs="Arial" w:hint="default"/>
        <w:b/>
        <w:bCs/>
      </w:rPr>
    </w:lvl>
    <w:lvl w:ilvl="1" w:tplc="739812BC">
      <w:start w:val="1"/>
      <w:numFmt w:val="upperLetter"/>
      <w:lvlText w:val="%2."/>
      <w:lvlJc w:val="left"/>
      <w:pPr>
        <w:ind w:left="1890" w:hanging="360"/>
      </w:pPr>
      <w:rPr>
        <w:rFonts w:hint="default"/>
      </w:rPr>
    </w:lvl>
    <w:lvl w:ilvl="2" w:tplc="BDEA72B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0E4BC2"/>
    <w:multiLevelType w:val="hybridMultilevel"/>
    <w:tmpl w:val="7BFE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98"/>
    <w:multiLevelType w:val="hybridMultilevel"/>
    <w:tmpl w:val="1CBE2260"/>
    <w:lvl w:ilvl="0" w:tplc="E1504256">
      <w:start w:val="1"/>
      <w:numFmt w:val="decimal"/>
      <w:lvlText w:val="%1."/>
      <w:lvlJc w:val="left"/>
      <w:pPr>
        <w:ind w:left="669"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D3A11"/>
    <w:multiLevelType w:val="hybridMultilevel"/>
    <w:tmpl w:val="151E7C8C"/>
    <w:lvl w:ilvl="0" w:tplc="0409000F">
      <w:start w:val="1"/>
      <w:numFmt w:val="decimal"/>
      <w:lvlText w:val="%1."/>
      <w:lvlJc w:val="left"/>
      <w:pPr>
        <w:ind w:left="144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AC70EDCE">
      <w:start w:val="1"/>
      <w:numFmt w:val="upperRoman"/>
      <w:lvlText w:val="%4."/>
      <w:lvlJc w:val="left"/>
      <w:pPr>
        <w:ind w:left="3780" w:hanging="72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A5105F6"/>
    <w:multiLevelType w:val="hybridMultilevel"/>
    <w:tmpl w:val="AD80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C7054"/>
    <w:multiLevelType w:val="hybridMultilevel"/>
    <w:tmpl w:val="332A46F2"/>
    <w:lvl w:ilvl="0" w:tplc="FDC4F26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E1337"/>
    <w:multiLevelType w:val="hybridMultilevel"/>
    <w:tmpl w:val="C74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7224A"/>
    <w:multiLevelType w:val="multilevel"/>
    <w:tmpl w:val="AAFC01B6"/>
    <w:lvl w:ilvl="0">
      <w:start w:val="1"/>
      <w:numFmt w:val="decimal"/>
      <w:lvlText w:val="%1."/>
      <w:lvlJc w:val="left"/>
      <w:pPr>
        <w:ind w:left="1080" w:hanging="360"/>
      </w:pPr>
      <w:rPr>
        <w:rFonts w:hint="default"/>
        <w:b/>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11966A7A"/>
    <w:multiLevelType w:val="hybridMultilevel"/>
    <w:tmpl w:val="B3B24732"/>
    <w:lvl w:ilvl="0" w:tplc="D7A0BA3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55E9A"/>
    <w:multiLevelType w:val="hybridMultilevel"/>
    <w:tmpl w:val="208C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916F6"/>
    <w:multiLevelType w:val="hybridMultilevel"/>
    <w:tmpl w:val="4516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F1713"/>
    <w:multiLevelType w:val="hybridMultilevel"/>
    <w:tmpl w:val="D88029F6"/>
    <w:lvl w:ilvl="0" w:tplc="E1504256">
      <w:start w:val="1"/>
      <w:numFmt w:val="decimal"/>
      <w:lvlText w:val="%1."/>
      <w:lvlJc w:val="left"/>
      <w:pPr>
        <w:ind w:left="561" w:hanging="360"/>
      </w:pPr>
      <w:rPr>
        <w:b w:val="0"/>
        <w:color w:val="auto"/>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13930F9E"/>
    <w:multiLevelType w:val="hybridMultilevel"/>
    <w:tmpl w:val="8A30C4FA"/>
    <w:lvl w:ilvl="0" w:tplc="FDC4F26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FD67DE"/>
    <w:multiLevelType w:val="hybridMultilevel"/>
    <w:tmpl w:val="F266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C7B4D"/>
    <w:multiLevelType w:val="hybridMultilevel"/>
    <w:tmpl w:val="28E4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8305B"/>
    <w:multiLevelType w:val="hybridMultilevel"/>
    <w:tmpl w:val="CEBC8C46"/>
    <w:lvl w:ilvl="0" w:tplc="0409000F">
      <w:start w:val="1"/>
      <w:numFmt w:val="decimal"/>
      <w:lvlText w:val="%1."/>
      <w:lvlJc w:val="left"/>
      <w:pPr>
        <w:ind w:left="720" w:hanging="360"/>
      </w:pPr>
    </w:lvl>
    <w:lvl w:ilvl="1" w:tplc="FC6C5B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E68F5"/>
    <w:multiLevelType w:val="hybridMultilevel"/>
    <w:tmpl w:val="A7F85B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7960A17"/>
    <w:multiLevelType w:val="hybridMultilevel"/>
    <w:tmpl w:val="23443EC0"/>
    <w:lvl w:ilvl="0" w:tplc="A79ED0EE">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46EAE"/>
    <w:multiLevelType w:val="hybridMultilevel"/>
    <w:tmpl w:val="ACB4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6950D0"/>
    <w:multiLevelType w:val="hybridMultilevel"/>
    <w:tmpl w:val="028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EE3184"/>
    <w:multiLevelType w:val="hybridMultilevel"/>
    <w:tmpl w:val="D88029F6"/>
    <w:lvl w:ilvl="0" w:tplc="E1504256">
      <w:start w:val="1"/>
      <w:numFmt w:val="decimal"/>
      <w:lvlText w:val="%1."/>
      <w:lvlJc w:val="left"/>
      <w:pPr>
        <w:ind w:left="561" w:hanging="360"/>
      </w:pPr>
      <w:rPr>
        <w:b w:val="0"/>
        <w:color w:val="auto"/>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1E555ADE"/>
    <w:multiLevelType w:val="hybridMultilevel"/>
    <w:tmpl w:val="A5DEC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739A7"/>
    <w:multiLevelType w:val="hybridMultilevel"/>
    <w:tmpl w:val="D15E8390"/>
    <w:lvl w:ilvl="0" w:tplc="E1504256">
      <w:start w:val="1"/>
      <w:numFmt w:val="decimal"/>
      <w:lvlText w:val="%1."/>
      <w:lvlJc w:val="left"/>
      <w:pPr>
        <w:ind w:left="561" w:hanging="360"/>
      </w:pPr>
      <w:rPr>
        <w:b w:val="0"/>
        <w:color w:val="auto"/>
      </w:rPr>
    </w:lvl>
    <w:lvl w:ilvl="1" w:tplc="983A7296">
      <w:start w:val="1"/>
      <w:numFmt w:val="lowerLetter"/>
      <w:lvlText w:val="%2."/>
      <w:lvlJc w:val="left"/>
      <w:pPr>
        <w:ind w:left="1332" w:hanging="360"/>
      </w:pPr>
      <w:rPr>
        <w:color w:val="auto"/>
      </w:r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20324A05"/>
    <w:multiLevelType w:val="hybridMultilevel"/>
    <w:tmpl w:val="5084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839C9"/>
    <w:multiLevelType w:val="hybridMultilevel"/>
    <w:tmpl w:val="3C1458E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6842D0C">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25084D"/>
    <w:multiLevelType w:val="hybridMultilevel"/>
    <w:tmpl w:val="B2DE6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831027"/>
    <w:multiLevelType w:val="hybridMultilevel"/>
    <w:tmpl w:val="B3D6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11FAC"/>
    <w:multiLevelType w:val="hybridMultilevel"/>
    <w:tmpl w:val="F6C478A8"/>
    <w:lvl w:ilvl="0" w:tplc="351028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5D56C2F"/>
    <w:multiLevelType w:val="hybridMultilevel"/>
    <w:tmpl w:val="8FB6C396"/>
    <w:lvl w:ilvl="0" w:tplc="E1504256">
      <w:start w:val="1"/>
      <w:numFmt w:val="decimal"/>
      <w:lvlText w:val="%1."/>
      <w:lvlJc w:val="left"/>
      <w:pPr>
        <w:ind w:left="669" w:hanging="360"/>
      </w:pPr>
      <w:rPr>
        <w:b w:val="0"/>
        <w:color w:val="auto"/>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32" w15:restartNumberingAfterBreak="0">
    <w:nsid w:val="38361F2F"/>
    <w:multiLevelType w:val="hybridMultilevel"/>
    <w:tmpl w:val="9FE8F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C65DF"/>
    <w:multiLevelType w:val="hybridMultilevel"/>
    <w:tmpl w:val="D486D2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B9C0672"/>
    <w:multiLevelType w:val="hybridMultilevel"/>
    <w:tmpl w:val="E0A0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13DAB"/>
    <w:multiLevelType w:val="hybridMultilevel"/>
    <w:tmpl w:val="0374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994056"/>
    <w:multiLevelType w:val="multilevel"/>
    <w:tmpl w:val="AAFC01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2AC0E2E"/>
    <w:multiLevelType w:val="hybridMultilevel"/>
    <w:tmpl w:val="52645930"/>
    <w:lvl w:ilvl="0" w:tplc="E1504256">
      <w:start w:val="1"/>
      <w:numFmt w:val="decimal"/>
      <w:lvlText w:val="%1."/>
      <w:lvlJc w:val="left"/>
      <w:pPr>
        <w:ind w:left="579" w:hanging="360"/>
      </w:pPr>
      <w:rPr>
        <w:b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67367C1"/>
    <w:multiLevelType w:val="hybridMultilevel"/>
    <w:tmpl w:val="4A0ADBD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830EC6"/>
    <w:multiLevelType w:val="hybridMultilevel"/>
    <w:tmpl w:val="CAB07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B6A6DE1"/>
    <w:multiLevelType w:val="hybridMultilevel"/>
    <w:tmpl w:val="1FB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5533B"/>
    <w:multiLevelType w:val="hybridMultilevel"/>
    <w:tmpl w:val="AAFC0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6C169A"/>
    <w:multiLevelType w:val="hybridMultilevel"/>
    <w:tmpl w:val="4A18F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A95E29"/>
    <w:multiLevelType w:val="hybridMultilevel"/>
    <w:tmpl w:val="138E8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52B076B7"/>
    <w:multiLevelType w:val="hybridMultilevel"/>
    <w:tmpl w:val="761A2C58"/>
    <w:lvl w:ilvl="0" w:tplc="E1504256">
      <w:start w:val="1"/>
      <w:numFmt w:val="decimal"/>
      <w:lvlText w:val="%1."/>
      <w:lvlJc w:val="left"/>
      <w:pPr>
        <w:ind w:left="567" w:hanging="360"/>
      </w:pPr>
      <w:rPr>
        <w:b w:val="0"/>
        <w:color w:val="auto"/>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45" w15:restartNumberingAfterBreak="0">
    <w:nsid w:val="52DD37A0"/>
    <w:multiLevelType w:val="hybridMultilevel"/>
    <w:tmpl w:val="B87C1260"/>
    <w:lvl w:ilvl="0" w:tplc="5122E7E2">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535B00E2"/>
    <w:multiLevelType w:val="hybridMultilevel"/>
    <w:tmpl w:val="3EBABD92"/>
    <w:lvl w:ilvl="0" w:tplc="763C4D4A">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821A0"/>
    <w:multiLevelType w:val="hybridMultilevel"/>
    <w:tmpl w:val="C5ECAC82"/>
    <w:lvl w:ilvl="0" w:tplc="0409000F">
      <w:start w:val="1"/>
      <w:numFmt w:val="decimal"/>
      <w:lvlText w:val="%1."/>
      <w:lvlJc w:val="left"/>
      <w:pPr>
        <w:ind w:left="720" w:hanging="360"/>
      </w:pPr>
    </w:lvl>
    <w:lvl w:ilvl="1" w:tplc="76FAF9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C35C9"/>
    <w:multiLevelType w:val="hybridMultilevel"/>
    <w:tmpl w:val="3BF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ED49CC"/>
    <w:multiLevelType w:val="hybridMultilevel"/>
    <w:tmpl w:val="D11EEE5C"/>
    <w:lvl w:ilvl="0" w:tplc="1A3833AC">
      <w:start w:val="5"/>
      <w:numFmt w:val="upperRoman"/>
      <w:lvlText w:val="%1."/>
      <w:lvlJc w:val="left"/>
      <w:pPr>
        <w:ind w:left="360" w:hanging="360"/>
      </w:pPr>
      <w:rPr>
        <w:rFonts w:hint="default"/>
      </w:rPr>
    </w:lvl>
    <w:lvl w:ilvl="1" w:tplc="5C3CE610">
      <w:start w:val="1"/>
      <w:numFmt w:val="upperLetter"/>
      <w:lvlText w:val="%2."/>
      <w:lvlJc w:val="left"/>
      <w:pPr>
        <w:ind w:left="1080" w:hanging="360"/>
      </w:pPr>
      <w:rPr>
        <w:rFonts w:hint="default"/>
      </w:rPr>
    </w:lvl>
    <w:lvl w:ilvl="2" w:tplc="792CF32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6F2C72"/>
    <w:multiLevelType w:val="hybridMultilevel"/>
    <w:tmpl w:val="BBF8B8C0"/>
    <w:lvl w:ilvl="0" w:tplc="FDC4F26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0479C3"/>
    <w:multiLevelType w:val="hybridMultilevel"/>
    <w:tmpl w:val="2230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C22CBE"/>
    <w:multiLevelType w:val="hybridMultilevel"/>
    <w:tmpl w:val="A5DEC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6115DF"/>
    <w:multiLevelType w:val="hybridMultilevel"/>
    <w:tmpl w:val="C352D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203329"/>
    <w:multiLevelType w:val="hybridMultilevel"/>
    <w:tmpl w:val="366AD29E"/>
    <w:lvl w:ilvl="0" w:tplc="42008EA8">
      <w:start w:val="4"/>
      <w:numFmt w:val="upperRoman"/>
      <w:lvlText w:val="%1."/>
      <w:lvlJc w:val="left"/>
      <w:pPr>
        <w:ind w:left="720" w:hanging="360"/>
      </w:pPr>
      <w:rPr>
        <w:rFonts w:hint="default"/>
      </w:rPr>
    </w:lvl>
    <w:lvl w:ilvl="1" w:tplc="5FF22508">
      <w:start w:val="1"/>
      <w:numFmt w:val="upperLetter"/>
      <w:lvlText w:val="%2."/>
      <w:lvlJc w:val="left"/>
      <w:pPr>
        <w:ind w:left="1440" w:hanging="360"/>
      </w:pPr>
      <w:rPr>
        <w:rFonts w:hint="default"/>
      </w:rPr>
    </w:lvl>
    <w:lvl w:ilvl="2" w:tplc="198A21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5E65D2"/>
    <w:multiLevelType w:val="hybridMultilevel"/>
    <w:tmpl w:val="D3202E56"/>
    <w:lvl w:ilvl="0" w:tplc="3A042AE8">
      <w:start w:val="1"/>
      <w:numFmt w:val="lowerLetter"/>
      <w:lvlText w:val="%1."/>
      <w:lvlJc w:val="left"/>
      <w:pPr>
        <w:ind w:left="1440" w:hanging="360"/>
      </w:pPr>
      <w:rPr>
        <w:rFonts w:ascii="Arial" w:hAnsi="Arial" w:cs="Arial" w:hint="default"/>
        <w:sz w:val="21"/>
        <w:szCs w:val="21"/>
      </w:rPr>
    </w:lvl>
    <w:lvl w:ilvl="1" w:tplc="841ED844">
      <w:start w:val="1"/>
      <w:numFmt w:val="lowerLetter"/>
      <w:lvlText w:val="%2."/>
      <w:lvlJc w:val="left"/>
      <w:pPr>
        <w:ind w:left="2160" w:hanging="360"/>
      </w:pPr>
      <w:rPr>
        <w:rFonts w:ascii="Arial" w:hAnsi="Arial" w:cs="Arial"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8F56A9"/>
    <w:multiLevelType w:val="hybridMultilevel"/>
    <w:tmpl w:val="B8423418"/>
    <w:lvl w:ilvl="0" w:tplc="F4B2D13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680DE4"/>
    <w:multiLevelType w:val="hybridMultilevel"/>
    <w:tmpl w:val="2530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FC1C1D"/>
    <w:multiLevelType w:val="hybridMultilevel"/>
    <w:tmpl w:val="5F1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A67AE"/>
    <w:multiLevelType w:val="hybridMultilevel"/>
    <w:tmpl w:val="33C2FE3E"/>
    <w:lvl w:ilvl="0" w:tplc="569C0504">
      <w:start w:val="1"/>
      <w:numFmt w:val="decimal"/>
      <w:lvlText w:val="%1."/>
      <w:lvlJc w:val="left"/>
      <w:pPr>
        <w:ind w:left="1080" w:hanging="360"/>
      </w:pPr>
      <w:rPr>
        <w:rFonts w:ascii="Arial" w:hAnsi="Arial" w:cs="Arial" w:hint="default"/>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CEE321B"/>
    <w:multiLevelType w:val="hybridMultilevel"/>
    <w:tmpl w:val="7BFE5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A147EF"/>
    <w:multiLevelType w:val="multilevel"/>
    <w:tmpl w:val="AAFC01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75603C4A"/>
    <w:multiLevelType w:val="hybridMultilevel"/>
    <w:tmpl w:val="29784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557A85"/>
    <w:multiLevelType w:val="hybridMultilevel"/>
    <w:tmpl w:val="1FE04D4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4" w15:restartNumberingAfterBreak="0">
    <w:nsid w:val="76A032D1"/>
    <w:multiLevelType w:val="hybridMultilevel"/>
    <w:tmpl w:val="768C4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7B5D1D"/>
    <w:multiLevelType w:val="hybridMultilevel"/>
    <w:tmpl w:val="E1F6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870F23"/>
    <w:multiLevelType w:val="hybridMultilevel"/>
    <w:tmpl w:val="09C2B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13333D"/>
    <w:multiLevelType w:val="hybridMultilevel"/>
    <w:tmpl w:val="B0A2A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E0149"/>
    <w:multiLevelType w:val="hybridMultilevel"/>
    <w:tmpl w:val="51D0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D726BA"/>
    <w:multiLevelType w:val="hybridMultilevel"/>
    <w:tmpl w:val="427AD786"/>
    <w:lvl w:ilvl="0" w:tplc="0750E0DE">
      <w:start w:val="3"/>
      <w:numFmt w:val="upperRoman"/>
      <w:lvlText w:val="%1."/>
      <w:lvlJc w:val="left"/>
      <w:pPr>
        <w:ind w:left="720" w:hanging="360"/>
      </w:pPr>
      <w:rPr>
        <w:rFonts w:hint="default"/>
      </w:rPr>
    </w:lvl>
    <w:lvl w:ilvl="1" w:tplc="763C4D4A">
      <w:start w:val="1"/>
      <w:numFmt w:val="upperLetter"/>
      <w:lvlText w:val="%2."/>
      <w:lvlJc w:val="left"/>
      <w:pPr>
        <w:ind w:left="5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477865">
    <w:abstractNumId w:val="21"/>
  </w:num>
  <w:num w:numId="2" w16cid:durableId="1003241246">
    <w:abstractNumId w:val="29"/>
  </w:num>
  <w:num w:numId="3" w16cid:durableId="856844187">
    <w:abstractNumId w:val="40"/>
  </w:num>
  <w:num w:numId="4" w16cid:durableId="1702196015">
    <w:abstractNumId w:val="13"/>
  </w:num>
  <w:num w:numId="5" w16cid:durableId="379792208">
    <w:abstractNumId w:val="17"/>
  </w:num>
  <w:num w:numId="6" w16cid:durableId="1676767992">
    <w:abstractNumId w:val="1"/>
  </w:num>
  <w:num w:numId="7" w16cid:durableId="1553272108">
    <w:abstractNumId w:val="22"/>
  </w:num>
  <w:num w:numId="8" w16cid:durableId="2109231500">
    <w:abstractNumId w:val="51"/>
  </w:num>
  <w:num w:numId="9" w16cid:durableId="704061937">
    <w:abstractNumId w:val="32"/>
  </w:num>
  <w:num w:numId="10" w16cid:durableId="1545828691">
    <w:abstractNumId w:val="34"/>
  </w:num>
  <w:num w:numId="11" w16cid:durableId="871764603">
    <w:abstractNumId w:val="28"/>
  </w:num>
  <w:num w:numId="12" w16cid:durableId="1018046180">
    <w:abstractNumId w:val="68"/>
  </w:num>
  <w:num w:numId="13" w16cid:durableId="717707520">
    <w:abstractNumId w:val="67"/>
  </w:num>
  <w:num w:numId="14" w16cid:durableId="748618428">
    <w:abstractNumId w:val="58"/>
  </w:num>
  <w:num w:numId="15" w16cid:durableId="426854078">
    <w:abstractNumId w:val="53"/>
  </w:num>
  <w:num w:numId="16" w16cid:durableId="688142386">
    <w:abstractNumId w:val="24"/>
  </w:num>
  <w:num w:numId="17" w16cid:durableId="578708794">
    <w:abstractNumId w:val="57"/>
  </w:num>
  <w:num w:numId="18" w16cid:durableId="1099713638">
    <w:abstractNumId w:val="42"/>
  </w:num>
  <w:num w:numId="19" w16cid:durableId="777916154">
    <w:abstractNumId w:val="52"/>
  </w:num>
  <w:num w:numId="20" w16cid:durableId="1061906022">
    <w:abstractNumId w:val="48"/>
  </w:num>
  <w:num w:numId="21" w16cid:durableId="478428399">
    <w:abstractNumId w:val="35"/>
  </w:num>
  <w:num w:numId="22" w16cid:durableId="1365519890">
    <w:abstractNumId w:val="7"/>
  </w:num>
  <w:num w:numId="23" w16cid:durableId="404959007">
    <w:abstractNumId w:val="65"/>
  </w:num>
  <w:num w:numId="24" w16cid:durableId="91172877">
    <w:abstractNumId w:val="66"/>
  </w:num>
  <w:num w:numId="25" w16cid:durableId="832600362">
    <w:abstractNumId w:val="12"/>
  </w:num>
  <w:num w:numId="26" w16cid:durableId="2097744236">
    <w:abstractNumId w:val="4"/>
  </w:num>
  <w:num w:numId="27" w16cid:durableId="511259645">
    <w:abstractNumId w:val="60"/>
  </w:num>
  <w:num w:numId="28" w16cid:durableId="451897237">
    <w:abstractNumId w:val="3"/>
  </w:num>
  <w:num w:numId="29" w16cid:durableId="837771993">
    <w:abstractNumId w:val="26"/>
  </w:num>
  <w:num w:numId="30" w16cid:durableId="11421560">
    <w:abstractNumId w:val="69"/>
  </w:num>
  <w:num w:numId="31" w16cid:durableId="1996831912">
    <w:abstractNumId w:val="43"/>
  </w:num>
  <w:num w:numId="32" w16cid:durableId="1460681343">
    <w:abstractNumId w:val="33"/>
  </w:num>
  <w:num w:numId="33" w16cid:durableId="2043288145">
    <w:abstractNumId w:val="55"/>
  </w:num>
  <w:num w:numId="34" w16cid:durableId="2116633677">
    <w:abstractNumId w:val="54"/>
  </w:num>
  <w:num w:numId="35" w16cid:durableId="653797296">
    <w:abstractNumId w:val="49"/>
  </w:num>
  <w:num w:numId="36" w16cid:durableId="346257190">
    <w:abstractNumId w:val="6"/>
  </w:num>
  <w:num w:numId="37" w16cid:durableId="980692577">
    <w:abstractNumId w:val="2"/>
  </w:num>
  <w:num w:numId="38" w16cid:durableId="164983568">
    <w:abstractNumId w:val="27"/>
  </w:num>
  <w:num w:numId="39" w16cid:durableId="793138897">
    <w:abstractNumId w:val="46"/>
  </w:num>
  <w:num w:numId="40" w16cid:durableId="1571229401">
    <w:abstractNumId w:val="63"/>
  </w:num>
  <w:num w:numId="41" w16cid:durableId="86584074">
    <w:abstractNumId w:val="59"/>
  </w:num>
  <w:num w:numId="42" w16cid:durableId="179858424">
    <w:abstractNumId w:val="10"/>
  </w:num>
  <w:num w:numId="43" w16cid:durableId="175316486">
    <w:abstractNumId w:val="19"/>
  </w:num>
  <w:num w:numId="44" w16cid:durableId="546919739">
    <w:abstractNumId w:val="39"/>
  </w:num>
  <w:num w:numId="45" w16cid:durableId="1408989796">
    <w:abstractNumId w:val="41"/>
  </w:num>
  <w:num w:numId="46" w16cid:durableId="18971973">
    <w:abstractNumId w:val="38"/>
  </w:num>
  <w:num w:numId="47" w16cid:durableId="1393234530">
    <w:abstractNumId w:val="18"/>
  </w:num>
  <w:num w:numId="48" w16cid:durableId="1896970117">
    <w:abstractNumId w:val="0"/>
  </w:num>
  <w:num w:numId="49" w16cid:durableId="881407246">
    <w:abstractNumId w:val="36"/>
  </w:num>
  <w:num w:numId="50" w16cid:durableId="834301871">
    <w:abstractNumId w:val="61"/>
  </w:num>
  <w:num w:numId="51" w16cid:durableId="1429230122">
    <w:abstractNumId w:val="37"/>
  </w:num>
  <w:num w:numId="52" w16cid:durableId="1814517380">
    <w:abstractNumId w:val="44"/>
  </w:num>
  <w:num w:numId="53" w16cid:durableId="1088110800">
    <w:abstractNumId w:val="56"/>
  </w:num>
  <w:num w:numId="54" w16cid:durableId="11416939">
    <w:abstractNumId w:val="20"/>
  </w:num>
  <w:num w:numId="55" w16cid:durableId="478500817">
    <w:abstractNumId w:val="11"/>
  </w:num>
  <w:num w:numId="56" w16cid:durableId="1351832591">
    <w:abstractNumId w:val="50"/>
  </w:num>
  <w:num w:numId="57" w16cid:durableId="1974095860">
    <w:abstractNumId w:val="15"/>
  </w:num>
  <w:num w:numId="58" w16cid:durableId="324938477">
    <w:abstractNumId w:val="8"/>
  </w:num>
  <w:num w:numId="59" w16cid:durableId="1160930331">
    <w:abstractNumId w:val="16"/>
  </w:num>
  <w:num w:numId="60" w16cid:durableId="2034915190">
    <w:abstractNumId w:val="62"/>
  </w:num>
  <w:num w:numId="61" w16cid:durableId="345401996">
    <w:abstractNumId w:val="64"/>
  </w:num>
  <w:num w:numId="62" w16cid:durableId="150145122">
    <w:abstractNumId w:val="9"/>
  </w:num>
  <w:num w:numId="63" w16cid:durableId="18747109">
    <w:abstractNumId w:val="47"/>
  </w:num>
  <w:num w:numId="64" w16cid:durableId="1005353778">
    <w:abstractNumId w:val="31"/>
  </w:num>
  <w:num w:numId="65" w16cid:durableId="1318995486">
    <w:abstractNumId w:val="14"/>
  </w:num>
  <w:num w:numId="66" w16cid:durableId="1094977720">
    <w:abstractNumId w:val="23"/>
  </w:num>
  <w:num w:numId="67" w16cid:durableId="2048556416">
    <w:abstractNumId w:val="25"/>
  </w:num>
  <w:num w:numId="68" w16cid:durableId="914704324">
    <w:abstractNumId w:val="5"/>
  </w:num>
  <w:num w:numId="69" w16cid:durableId="14363651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79206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D4"/>
    <w:rsid w:val="0001016A"/>
    <w:rsid w:val="0001041A"/>
    <w:rsid w:val="00023579"/>
    <w:rsid w:val="000528EF"/>
    <w:rsid w:val="00065247"/>
    <w:rsid w:val="0008556A"/>
    <w:rsid w:val="000B30F4"/>
    <w:rsid w:val="000C7957"/>
    <w:rsid w:val="000E0DFD"/>
    <w:rsid w:val="000F5E83"/>
    <w:rsid w:val="00113BAE"/>
    <w:rsid w:val="001174D1"/>
    <w:rsid w:val="00132DF7"/>
    <w:rsid w:val="00136D8B"/>
    <w:rsid w:val="00151AB8"/>
    <w:rsid w:val="00157F3D"/>
    <w:rsid w:val="00187952"/>
    <w:rsid w:val="00193DC2"/>
    <w:rsid w:val="001C033D"/>
    <w:rsid w:val="001D5557"/>
    <w:rsid w:val="001E1E3B"/>
    <w:rsid w:val="001E7C34"/>
    <w:rsid w:val="00204E80"/>
    <w:rsid w:val="00225CA4"/>
    <w:rsid w:val="00230726"/>
    <w:rsid w:val="00236705"/>
    <w:rsid w:val="002413E3"/>
    <w:rsid w:val="002534E0"/>
    <w:rsid w:val="00271672"/>
    <w:rsid w:val="00294B99"/>
    <w:rsid w:val="00300F5E"/>
    <w:rsid w:val="00304D3B"/>
    <w:rsid w:val="00312B27"/>
    <w:rsid w:val="0034159F"/>
    <w:rsid w:val="00343F31"/>
    <w:rsid w:val="00345B2F"/>
    <w:rsid w:val="00372CAB"/>
    <w:rsid w:val="00377BA7"/>
    <w:rsid w:val="00391A37"/>
    <w:rsid w:val="00393179"/>
    <w:rsid w:val="003950C8"/>
    <w:rsid w:val="003A1645"/>
    <w:rsid w:val="003A5A32"/>
    <w:rsid w:val="003A71C6"/>
    <w:rsid w:val="003B18FA"/>
    <w:rsid w:val="003C2736"/>
    <w:rsid w:val="003C5F36"/>
    <w:rsid w:val="003E74E0"/>
    <w:rsid w:val="003F23E0"/>
    <w:rsid w:val="004030BA"/>
    <w:rsid w:val="00427C67"/>
    <w:rsid w:val="00454640"/>
    <w:rsid w:val="00455E8B"/>
    <w:rsid w:val="00477C6C"/>
    <w:rsid w:val="004861EE"/>
    <w:rsid w:val="004B030C"/>
    <w:rsid w:val="004C2487"/>
    <w:rsid w:val="004C4946"/>
    <w:rsid w:val="004C6616"/>
    <w:rsid w:val="004C67FE"/>
    <w:rsid w:val="004F0178"/>
    <w:rsid w:val="004F07C9"/>
    <w:rsid w:val="00531AD3"/>
    <w:rsid w:val="0054307C"/>
    <w:rsid w:val="00546CAF"/>
    <w:rsid w:val="00591C2E"/>
    <w:rsid w:val="005A0962"/>
    <w:rsid w:val="005A6433"/>
    <w:rsid w:val="005A755A"/>
    <w:rsid w:val="005B56A4"/>
    <w:rsid w:val="005C16CA"/>
    <w:rsid w:val="005C6C14"/>
    <w:rsid w:val="00631004"/>
    <w:rsid w:val="00631FCB"/>
    <w:rsid w:val="006805EB"/>
    <w:rsid w:val="00692E17"/>
    <w:rsid w:val="006A61EF"/>
    <w:rsid w:val="006B6A15"/>
    <w:rsid w:val="006C3B9C"/>
    <w:rsid w:val="006D3B48"/>
    <w:rsid w:val="00703660"/>
    <w:rsid w:val="00706C2B"/>
    <w:rsid w:val="00750E89"/>
    <w:rsid w:val="007512AA"/>
    <w:rsid w:val="00751A4C"/>
    <w:rsid w:val="007A7655"/>
    <w:rsid w:val="007B042D"/>
    <w:rsid w:val="007B61BA"/>
    <w:rsid w:val="007D78CE"/>
    <w:rsid w:val="007F4F70"/>
    <w:rsid w:val="008249D1"/>
    <w:rsid w:val="008439A6"/>
    <w:rsid w:val="008561A8"/>
    <w:rsid w:val="008E0BA0"/>
    <w:rsid w:val="00904186"/>
    <w:rsid w:val="009066C5"/>
    <w:rsid w:val="00943C9D"/>
    <w:rsid w:val="009A2F99"/>
    <w:rsid w:val="009A700A"/>
    <w:rsid w:val="009A7699"/>
    <w:rsid w:val="009D10A0"/>
    <w:rsid w:val="009E0B14"/>
    <w:rsid w:val="009E2797"/>
    <w:rsid w:val="00A219B7"/>
    <w:rsid w:val="00A4175B"/>
    <w:rsid w:val="00A631E6"/>
    <w:rsid w:val="00A768DC"/>
    <w:rsid w:val="00A86EB7"/>
    <w:rsid w:val="00A97E52"/>
    <w:rsid w:val="00AA4667"/>
    <w:rsid w:val="00AC426D"/>
    <w:rsid w:val="00AC5020"/>
    <w:rsid w:val="00AE4797"/>
    <w:rsid w:val="00B21A1E"/>
    <w:rsid w:val="00B43B35"/>
    <w:rsid w:val="00B629B3"/>
    <w:rsid w:val="00B72D18"/>
    <w:rsid w:val="00B74E5E"/>
    <w:rsid w:val="00B77FB6"/>
    <w:rsid w:val="00BA5506"/>
    <w:rsid w:val="00BB0010"/>
    <w:rsid w:val="00BB21F4"/>
    <w:rsid w:val="00BB4D8D"/>
    <w:rsid w:val="00BC29F3"/>
    <w:rsid w:val="00BC63B6"/>
    <w:rsid w:val="00BC65DA"/>
    <w:rsid w:val="00C10AF8"/>
    <w:rsid w:val="00C111B4"/>
    <w:rsid w:val="00C270F4"/>
    <w:rsid w:val="00C40CAA"/>
    <w:rsid w:val="00C5456A"/>
    <w:rsid w:val="00C62F88"/>
    <w:rsid w:val="00C80750"/>
    <w:rsid w:val="00CB2722"/>
    <w:rsid w:val="00CB3A1D"/>
    <w:rsid w:val="00CB78DD"/>
    <w:rsid w:val="00CD4C29"/>
    <w:rsid w:val="00CD4E72"/>
    <w:rsid w:val="00D10D29"/>
    <w:rsid w:val="00D21140"/>
    <w:rsid w:val="00D41C72"/>
    <w:rsid w:val="00D61BE1"/>
    <w:rsid w:val="00D6380F"/>
    <w:rsid w:val="00D72B0B"/>
    <w:rsid w:val="00DA3581"/>
    <w:rsid w:val="00DC0086"/>
    <w:rsid w:val="00DF1ADE"/>
    <w:rsid w:val="00E128D0"/>
    <w:rsid w:val="00E12F35"/>
    <w:rsid w:val="00E15FEB"/>
    <w:rsid w:val="00E20CA4"/>
    <w:rsid w:val="00E35BEF"/>
    <w:rsid w:val="00E76D47"/>
    <w:rsid w:val="00EB4B91"/>
    <w:rsid w:val="00EC147D"/>
    <w:rsid w:val="00EC1A39"/>
    <w:rsid w:val="00ED33E6"/>
    <w:rsid w:val="00EF6620"/>
    <w:rsid w:val="00F17463"/>
    <w:rsid w:val="00F3515C"/>
    <w:rsid w:val="00F4418D"/>
    <w:rsid w:val="00F6090D"/>
    <w:rsid w:val="00F60A21"/>
    <w:rsid w:val="00F65519"/>
    <w:rsid w:val="00F704F2"/>
    <w:rsid w:val="00F7292C"/>
    <w:rsid w:val="00F77969"/>
    <w:rsid w:val="00F8777F"/>
    <w:rsid w:val="00FA14C3"/>
    <w:rsid w:val="00FA16D4"/>
    <w:rsid w:val="00FA4734"/>
    <w:rsid w:val="00FA5DBC"/>
    <w:rsid w:val="00FB193D"/>
    <w:rsid w:val="00FC74A9"/>
    <w:rsid w:val="00FD56CB"/>
    <w:rsid w:val="00FD708F"/>
    <w:rsid w:val="00FE7959"/>
    <w:rsid w:val="0CD42947"/>
    <w:rsid w:val="106385EB"/>
    <w:rsid w:val="14BBB451"/>
    <w:rsid w:val="165784B2"/>
    <w:rsid w:val="39484AA2"/>
    <w:rsid w:val="70C3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419F"/>
  <w15:chartTrackingRefBased/>
  <w15:docId w15:val="{2FC4EEF3-CB32-4716-B05C-4DB6918A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C74A9"/>
    <w:pPr>
      <w:keepNext/>
      <w:keepLines/>
      <w:spacing w:before="240" w:after="0"/>
      <w:outlineLvl w:val="0"/>
    </w:pPr>
    <w:rPr>
      <w:rFonts w:eastAsiaTheme="majorEastAsia" w:cstheme="majorBidi"/>
      <w:color w:val="1D70B7"/>
      <w:sz w:val="36"/>
      <w:szCs w:val="32"/>
    </w:rPr>
  </w:style>
  <w:style w:type="paragraph" w:styleId="Heading2">
    <w:name w:val="heading 2"/>
    <w:basedOn w:val="Normal"/>
    <w:next w:val="Normal"/>
    <w:link w:val="Heading2Char"/>
    <w:qFormat/>
    <w:rsid w:val="00BC63B6"/>
    <w:pPr>
      <w:keepNext/>
      <w:spacing w:after="0" w:line="240" w:lineRule="auto"/>
      <w:outlineLvl w:val="1"/>
    </w:pPr>
    <w:rPr>
      <w:rFonts w:eastAsia="Times New Roman" w:cs="Times New Roman"/>
      <w:b/>
      <w:color w:val="1D70B7"/>
      <w:sz w:val="28"/>
      <w:szCs w:val="20"/>
    </w:rPr>
  </w:style>
  <w:style w:type="paragraph" w:styleId="Heading3">
    <w:name w:val="heading 3"/>
    <w:basedOn w:val="Normal"/>
    <w:next w:val="Normal"/>
    <w:link w:val="Heading3Char"/>
    <w:unhideWhenUsed/>
    <w:qFormat/>
    <w:rsid w:val="00393179"/>
    <w:pPr>
      <w:keepNext/>
      <w:keepLines/>
      <w:spacing w:before="40" w:after="0"/>
      <w:outlineLvl w:val="2"/>
    </w:pPr>
    <w:rPr>
      <w:rFonts w:asciiTheme="majorHAnsi" w:eastAsiaTheme="majorEastAsia" w:hAnsiTheme="majorHAnsi" w:cstheme="majorBidi"/>
      <w:i/>
      <w:color w:val="1D70B7"/>
      <w:sz w:val="24"/>
      <w:szCs w:val="24"/>
    </w:rPr>
  </w:style>
  <w:style w:type="paragraph" w:styleId="Heading4">
    <w:name w:val="heading 4"/>
    <w:basedOn w:val="Normal"/>
    <w:next w:val="Normal"/>
    <w:link w:val="Heading4Char"/>
    <w:uiPriority w:val="9"/>
    <w:unhideWhenUsed/>
    <w:qFormat/>
    <w:rsid w:val="0054307C"/>
    <w:pPr>
      <w:keepNext/>
      <w:keepLines/>
      <w:spacing w:before="40" w:after="0" w:line="240" w:lineRule="auto"/>
      <w:outlineLvl w:val="3"/>
    </w:pPr>
    <w:rPr>
      <w:rFonts w:asciiTheme="majorHAnsi" w:eastAsiaTheme="majorEastAsia" w:hAnsiTheme="majorHAnsi" w:cstheme="majorBidi"/>
      <w:i/>
      <w:iCs/>
      <w:color w:val="2F5496" w:themeColor="accent1" w:themeShade="BF"/>
      <w:szCs w:val="20"/>
    </w:rPr>
  </w:style>
  <w:style w:type="paragraph" w:styleId="Heading6">
    <w:name w:val="heading 6"/>
    <w:basedOn w:val="Normal"/>
    <w:next w:val="Normal"/>
    <w:link w:val="Heading6Char"/>
    <w:qFormat/>
    <w:rsid w:val="006C3B9C"/>
    <w:pPr>
      <w:keepNext/>
      <w:widowControl w:val="0"/>
      <w:spacing w:after="0" w:line="240" w:lineRule="auto"/>
      <w:ind w:left="900"/>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4A9"/>
    <w:rPr>
      <w:rFonts w:eastAsiaTheme="majorEastAsia" w:cstheme="majorBidi"/>
      <w:color w:val="1D70B7"/>
      <w:sz w:val="36"/>
      <w:szCs w:val="32"/>
    </w:rPr>
  </w:style>
  <w:style w:type="character" w:customStyle="1" w:styleId="Heading2Char">
    <w:name w:val="Heading 2 Char"/>
    <w:basedOn w:val="DefaultParagraphFont"/>
    <w:link w:val="Heading2"/>
    <w:rsid w:val="00BC63B6"/>
    <w:rPr>
      <w:rFonts w:eastAsia="Times New Roman" w:cs="Times New Roman"/>
      <w:b/>
      <w:color w:val="1D70B7"/>
      <w:sz w:val="28"/>
      <w:szCs w:val="20"/>
    </w:rPr>
  </w:style>
  <w:style w:type="character" w:customStyle="1" w:styleId="Heading3Char">
    <w:name w:val="Heading 3 Char"/>
    <w:basedOn w:val="DefaultParagraphFont"/>
    <w:link w:val="Heading3"/>
    <w:uiPriority w:val="9"/>
    <w:rsid w:val="00393179"/>
    <w:rPr>
      <w:rFonts w:asciiTheme="majorHAnsi" w:eastAsiaTheme="majorEastAsia" w:hAnsiTheme="majorHAnsi" w:cstheme="majorBidi"/>
      <w:i/>
      <w:color w:val="1D70B7"/>
      <w:sz w:val="24"/>
      <w:szCs w:val="24"/>
    </w:rPr>
  </w:style>
  <w:style w:type="table" w:customStyle="1" w:styleId="TableGrid1">
    <w:name w:val="Table Grid1"/>
    <w:basedOn w:val="TableNormal"/>
    <w:next w:val="TableGrid"/>
    <w:uiPriority w:val="39"/>
    <w:rsid w:val="000F5E8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4307C"/>
    <w:rPr>
      <w:rFonts w:asciiTheme="majorHAnsi" w:eastAsiaTheme="majorEastAsia" w:hAnsiTheme="majorHAnsi" w:cstheme="majorBidi"/>
      <w:i/>
      <w:iCs/>
      <w:color w:val="2F5496" w:themeColor="accent1" w:themeShade="BF"/>
      <w:szCs w:val="20"/>
    </w:rPr>
  </w:style>
  <w:style w:type="paragraph" w:styleId="BodyText">
    <w:name w:val="Body Text"/>
    <w:basedOn w:val="Normal"/>
    <w:link w:val="BodyTextChar"/>
    <w:rsid w:val="0054307C"/>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4307C"/>
    <w:rPr>
      <w:rFonts w:ascii="Arial" w:eastAsia="Times New Roman" w:hAnsi="Arial" w:cs="Times New Roman"/>
      <w:sz w:val="28"/>
      <w:szCs w:val="20"/>
    </w:rPr>
  </w:style>
  <w:style w:type="paragraph" w:styleId="List">
    <w:name w:val="List"/>
    <w:basedOn w:val="Normal"/>
    <w:rsid w:val="0054307C"/>
    <w:pPr>
      <w:spacing w:after="0" w:line="240" w:lineRule="auto"/>
      <w:ind w:left="360" w:hanging="360"/>
    </w:pPr>
    <w:rPr>
      <w:rFonts w:ascii="Times New Roman" w:eastAsia="Times New Roman" w:hAnsi="Times New Roman" w:cs="Times New Roman"/>
      <w:sz w:val="24"/>
      <w:szCs w:val="24"/>
    </w:rPr>
  </w:style>
  <w:style w:type="paragraph" w:styleId="ListParagraph">
    <w:name w:val="List Paragraph"/>
    <w:basedOn w:val="Normal"/>
    <w:uiPriority w:val="34"/>
    <w:qFormat/>
    <w:rsid w:val="0054307C"/>
    <w:pPr>
      <w:spacing w:after="0" w:line="240" w:lineRule="auto"/>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0528EF"/>
    <w:pPr>
      <w:outlineLvl w:val="9"/>
    </w:pPr>
    <w:rPr>
      <w:rFonts w:asciiTheme="majorHAnsi" w:hAnsiTheme="majorHAnsi"/>
      <w:color w:val="2F5496" w:themeColor="accent1" w:themeShade="BF"/>
      <w:sz w:val="32"/>
    </w:rPr>
  </w:style>
  <w:style w:type="paragraph" w:styleId="TOC2">
    <w:name w:val="toc 2"/>
    <w:basedOn w:val="Normal"/>
    <w:next w:val="Normal"/>
    <w:autoRedefine/>
    <w:uiPriority w:val="39"/>
    <w:unhideWhenUsed/>
    <w:rsid w:val="000528EF"/>
    <w:pPr>
      <w:spacing w:after="100"/>
      <w:ind w:left="220"/>
    </w:pPr>
  </w:style>
  <w:style w:type="paragraph" w:styleId="TOC3">
    <w:name w:val="toc 3"/>
    <w:basedOn w:val="Normal"/>
    <w:next w:val="Normal"/>
    <w:autoRedefine/>
    <w:uiPriority w:val="39"/>
    <w:unhideWhenUsed/>
    <w:rsid w:val="000528EF"/>
    <w:pPr>
      <w:spacing w:after="100"/>
      <w:ind w:left="440"/>
    </w:pPr>
  </w:style>
  <w:style w:type="character" w:styleId="Hyperlink">
    <w:name w:val="Hyperlink"/>
    <w:basedOn w:val="DefaultParagraphFont"/>
    <w:uiPriority w:val="99"/>
    <w:unhideWhenUsed/>
    <w:rsid w:val="000528EF"/>
    <w:rPr>
      <w:color w:val="0563C1" w:themeColor="hyperlink"/>
      <w:u w:val="single"/>
    </w:rPr>
  </w:style>
  <w:style w:type="paragraph" w:styleId="Header">
    <w:name w:val="header"/>
    <w:basedOn w:val="Normal"/>
    <w:link w:val="HeaderChar"/>
    <w:uiPriority w:val="99"/>
    <w:unhideWhenUsed/>
    <w:rsid w:val="0005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EF"/>
  </w:style>
  <w:style w:type="paragraph" w:styleId="Footer">
    <w:name w:val="footer"/>
    <w:basedOn w:val="Normal"/>
    <w:link w:val="FooterChar"/>
    <w:uiPriority w:val="99"/>
    <w:unhideWhenUsed/>
    <w:rsid w:val="0005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EF"/>
  </w:style>
  <w:style w:type="paragraph" w:styleId="BodyText2">
    <w:name w:val="Body Text 2"/>
    <w:basedOn w:val="Normal"/>
    <w:link w:val="BodyText2Char"/>
    <w:unhideWhenUsed/>
    <w:rsid w:val="006C3B9C"/>
    <w:pPr>
      <w:spacing w:after="120" w:line="480" w:lineRule="auto"/>
    </w:pPr>
  </w:style>
  <w:style w:type="character" w:customStyle="1" w:styleId="BodyText2Char">
    <w:name w:val="Body Text 2 Char"/>
    <w:basedOn w:val="DefaultParagraphFont"/>
    <w:link w:val="BodyText2"/>
    <w:rsid w:val="006C3B9C"/>
  </w:style>
  <w:style w:type="character" w:customStyle="1" w:styleId="Heading6Char">
    <w:name w:val="Heading 6 Char"/>
    <w:basedOn w:val="DefaultParagraphFont"/>
    <w:link w:val="Heading6"/>
    <w:rsid w:val="006C3B9C"/>
    <w:rPr>
      <w:rFonts w:ascii="Times New Roman" w:eastAsia="Times New Roman" w:hAnsi="Times New Roman" w:cs="Times New Roman"/>
      <w:b/>
      <w:sz w:val="24"/>
      <w:szCs w:val="20"/>
    </w:rPr>
  </w:style>
  <w:style w:type="paragraph" w:styleId="PlainText">
    <w:name w:val="Plain Text"/>
    <w:basedOn w:val="Normal"/>
    <w:link w:val="PlainTextChar"/>
    <w:rsid w:val="006C3B9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C3B9C"/>
    <w:rPr>
      <w:rFonts w:ascii="Courier New" w:eastAsia="Times New Roman" w:hAnsi="Courier New" w:cs="Times New Roman"/>
      <w:sz w:val="20"/>
      <w:szCs w:val="20"/>
    </w:rPr>
  </w:style>
  <w:style w:type="paragraph" w:customStyle="1" w:styleId="4Document">
    <w:name w:val="4Document"/>
    <w:rsid w:val="006C3B9C"/>
    <w:pPr>
      <w:widowControl w:val="0"/>
      <w:spacing w:after="0" w:line="240" w:lineRule="auto"/>
    </w:pPr>
    <w:rPr>
      <w:rFonts w:ascii="Courier" w:eastAsia="Times New Roman" w:hAnsi="Courier" w:cs="Times New Roman"/>
      <w:sz w:val="24"/>
      <w:szCs w:val="20"/>
    </w:rPr>
  </w:style>
  <w:style w:type="paragraph" w:styleId="BodyTextIndent">
    <w:name w:val="Body Text Indent"/>
    <w:basedOn w:val="Normal"/>
    <w:link w:val="BodyTextIndentChar"/>
    <w:rsid w:val="006C3B9C"/>
    <w:pPr>
      <w:spacing w:after="0" w:line="240" w:lineRule="auto"/>
      <w:ind w:left="90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C3B9C"/>
    <w:rPr>
      <w:rFonts w:ascii="Arial" w:eastAsia="Times New Roman" w:hAnsi="Arial" w:cs="Times New Roman"/>
      <w:sz w:val="20"/>
      <w:szCs w:val="20"/>
    </w:rPr>
  </w:style>
  <w:style w:type="paragraph" w:styleId="BodyTextIndent2">
    <w:name w:val="Body Text Indent 2"/>
    <w:basedOn w:val="Normal"/>
    <w:link w:val="BodyTextIndent2Char"/>
    <w:rsid w:val="006C3B9C"/>
    <w:pPr>
      <w:spacing w:after="0" w:line="240" w:lineRule="auto"/>
      <w:ind w:left="1350" w:firstLine="9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6C3B9C"/>
    <w:rPr>
      <w:rFonts w:ascii="Arial" w:eastAsia="Times New Roman" w:hAnsi="Arial" w:cs="Times New Roman"/>
      <w:sz w:val="20"/>
      <w:szCs w:val="20"/>
    </w:rPr>
  </w:style>
  <w:style w:type="paragraph" w:styleId="BodyTextIndent3">
    <w:name w:val="Body Text Indent 3"/>
    <w:basedOn w:val="Normal"/>
    <w:link w:val="BodyTextIndent3Char"/>
    <w:rsid w:val="006C3B9C"/>
    <w:pPr>
      <w:spacing w:after="0" w:line="240" w:lineRule="auto"/>
      <w:ind w:left="1350" w:firstLine="9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6C3B9C"/>
    <w:rPr>
      <w:rFonts w:ascii="Arial" w:eastAsia="Times New Roman" w:hAnsi="Arial" w:cs="Times New Roman"/>
      <w:sz w:val="20"/>
      <w:szCs w:val="20"/>
    </w:rPr>
  </w:style>
  <w:style w:type="character" w:styleId="CommentReference">
    <w:name w:val="annotation reference"/>
    <w:uiPriority w:val="99"/>
    <w:semiHidden/>
    <w:rsid w:val="006C3B9C"/>
    <w:rPr>
      <w:sz w:val="16"/>
      <w:szCs w:val="16"/>
    </w:rPr>
  </w:style>
  <w:style w:type="paragraph" w:styleId="CommentText">
    <w:name w:val="annotation text"/>
    <w:basedOn w:val="Normal"/>
    <w:link w:val="CommentTextChar"/>
    <w:uiPriority w:val="99"/>
    <w:rsid w:val="006C3B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C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C3B9C"/>
    <w:rPr>
      <w:b/>
      <w:bCs/>
    </w:rPr>
  </w:style>
  <w:style w:type="character" w:customStyle="1" w:styleId="CommentSubjectChar">
    <w:name w:val="Comment Subject Char"/>
    <w:basedOn w:val="CommentTextChar"/>
    <w:link w:val="CommentSubject"/>
    <w:uiPriority w:val="99"/>
    <w:semiHidden/>
    <w:rsid w:val="006C3B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C3B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3B9C"/>
    <w:rPr>
      <w:rFonts w:ascii="Tahoma" w:eastAsia="Times New Roman" w:hAnsi="Tahoma" w:cs="Tahoma"/>
      <w:sz w:val="16"/>
      <w:szCs w:val="16"/>
    </w:rPr>
  </w:style>
  <w:style w:type="character" w:styleId="PageNumber">
    <w:name w:val="page number"/>
    <w:basedOn w:val="DefaultParagraphFont"/>
    <w:rsid w:val="006C3B9C"/>
  </w:style>
  <w:style w:type="paragraph" w:styleId="NormalWeb">
    <w:name w:val="Normal (Web)"/>
    <w:basedOn w:val="Normal"/>
    <w:uiPriority w:val="99"/>
    <w:unhideWhenUsed/>
    <w:rsid w:val="006C3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apple-converted-space"/>
    <w:rsid w:val="006C3B9C"/>
  </w:style>
  <w:style w:type="character" w:styleId="LineNumber">
    <w:name w:val="line number"/>
    <w:basedOn w:val="DefaultParagraphFont"/>
    <w:rsid w:val="006C3B9C"/>
  </w:style>
  <w:style w:type="paragraph" w:styleId="Revision">
    <w:name w:val="Revision"/>
    <w:hidden/>
    <w:uiPriority w:val="99"/>
    <w:semiHidden/>
    <w:rsid w:val="006C3B9C"/>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6C3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B9C"/>
    <w:rPr>
      <w:rFonts w:asciiTheme="majorHAnsi" w:eastAsiaTheme="majorEastAsia" w:hAnsiTheme="majorHAnsi" w:cstheme="majorBidi"/>
      <w:spacing w:val="-10"/>
      <w:kern w:val="28"/>
      <w:sz w:val="56"/>
      <w:szCs w:val="56"/>
    </w:rPr>
  </w:style>
  <w:style w:type="paragraph" w:customStyle="1" w:styleId="Blockquote">
    <w:name w:val="Blockquote"/>
    <w:basedOn w:val="Normal"/>
    <w:rsid w:val="006C3B9C"/>
    <w:pPr>
      <w:spacing w:before="100" w:after="100" w:line="240" w:lineRule="auto"/>
      <w:ind w:left="360" w:right="360"/>
    </w:pPr>
    <w:rPr>
      <w:rFonts w:ascii="Times New Roman" w:eastAsia="Times New Roman" w:hAnsi="Times New Roman" w:cs="Times New Roman"/>
      <w:snapToGrid w:val="0"/>
      <w:sz w:val="24"/>
      <w:szCs w:val="24"/>
    </w:rPr>
  </w:style>
  <w:style w:type="paragraph" w:customStyle="1" w:styleId="ColorfulList-Accent11">
    <w:name w:val="Colorful List - Accent 11"/>
    <w:basedOn w:val="Normal"/>
    <w:uiPriority w:val="34"/>
    <w:qFormat/>
    <w:rsid w:val="006C3B9C"/>
    <w:pPr>
      <w:spacing w:after="0" w:line="240" w:lineRule="auto"/>
      <w:ind w:left="720"/>
      <w:contextualSpacing/>
    </w:pPr>
    <w:rPr>
      <w:rFonts w:ascii="Arial" w:eastAsia="Calibri" w:hAnsi="Arial" w:cs="Times New Roman"/>
    </w:rPr>
  </w:style>
  <w:style w:type="paragraph" w:customStyle="1" w:styleId="levnl14">
    <w:name w:val="_levnl14"/>
    <w:basedOn w:val="Normal"/>
    <w:rsid w:val="006C3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levnl24">
    <w:name w:val="_levnl24"/>
    <w:basedOn w:val="Normal"/>
    <w:rsid w:val="006C3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eastAsia="Times New Roman" w:hAnsi="Times New Roman" w:cs="Times New Roman"/>
      <w:sz w:val="24"/>
      <w:szCs w:val="20"/>
    </w:rPr>
  </w:style>
  <w:style w:type="paragraph" w:customStyle="1" w:styleId="ColorfulShading-Accent11">
    <w:name w:val="Colorful Shading - Accent 11"/>
    <w:hidden/>
    <w:uiPriority w:val="71"/>
    <w:rsid w:val="006C3B9C"/>
    <w:pPr>
      <w:spacing w:after="0" w:line="240" w:lineRule="auto"/>
    </w:pPr>
    <w:rPr>
      <w:rFonts w:ascii="Times New Roman" w:eastAsia="Times New Roman" w:hAnsi="Times New Roman" w:cs="Times New Roman"/>
      <w:sz w:val="24"/>
      <w:szCs w:val="20"/>
    </w:rPr>
  </w:style>
  <w:style w:type="character" w:styleId="FollowedHyperlink">
    <w:name w:val="FollowedHyperlink"/>
    <w:rsid w:val="006C3B9C"/>
    <w:rPr>
      <w:color w:val="954F72"/>
      <w:u w:val="single"/>
    </w:rPr>
  </w:style>
  <w:style w:type="paragraph" w:customStyle="1" w:styleId="Default">
    <w:name w:val="Default"/>
    <w:rsid w:val="006C3B9C"/>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6C3B9C"/>
  </w:style>
  <w:style w:type="paragraph" w:styleId="DocumentMap">
    <w:name w:val="Document Map"/>
    <w:basedOn w:val="Normal"/>
    <w:link w:val="DocumentMapChar"/>
    <w:uiPriority w:val="99"/>
    <w:unhideWhenUsed/>
    <w:rsid w:val="006C3B9C"/>
    <w:pPr>
      <w:widowControl w:val="0"/>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rsid w:val="006C3B9C"/>
    <w:rPr>
      <w:rFonts w:ascii="Tahoma" w:eastAsia="Calibri" w:hAnsi="Tahoma" w:cs="Times New Roman"/>
      <w:sz w:val="16"/>
      <w:szCs w:val="16"/>
    </w:rPr>
  </w:style>
  <w:style w:type="paragraph" w:styleId="EnvelopeAddress">
    <w:name w:val="envelope address"/>
    <w:basedOn w:val="Normal"/>
    <w:uiPriority w:val="99"/>
    <w:unhideWhenUsed/>
    <w:rsid w:val="006C3B9C"/>
    <w:pPr>
      <w:framePr w:w="7920" w:h="1980" w:hRule="exact" w:hSpace="180" w:wrap="auto" w:hAnchor="page" w:xAlign="center" w:yAlign="bottom"/>
      <w:spacing w:after="0" w:line="240" w:lineRule="auto"/>
      <w:ind w:left="2880"/>
    </w:pPr>
    <w:rPr>
      <w:rFonts w:ascii="Arial" w:eastAsia="Times New Roman" w:hAnsi="Arial" w:cs="Times New Roman"/>
      <w:szCs w:val="24"/>
    </w:rPr>
  </w:style>
  <w:style w:type="character" w:customStyle="1" w:styleId="normaltextrun">
    <w:name w:val="normaltextrun"/>
    <w:basedOn w:val="DefaultParagraphFont"/>
    <w:rsid w:val="006C3B9C"/>
  </w:style>
  <w:style w:type="character" w:customStyle="1" w:styleId="eop">
    <w:name w:val="eop"/>
    <w:basedOn w:val="DefaultParagraphFont"/>
    <w:rsid w:val="006C3B9C"/>
  </w:style>
  <w:style w:type="paragraph" w:customStyle="1" w:styleId="Style2">
    <w:name w:val="Style2"/>
    <w:basedOn w:val="Heading1"/>
    <w:link w:val="Style2Char"/>
    <w:qFormat/>
    <w:rsid w:val="006C3B9C"/>
    <w:pPr>
      <w:spacing w:line="240" w:lineRule="auto"/>
    </w:pPr>
    <w:rPr>
      <w:rFonts w:asciiTheme="majorHAnsi" w:hAnsiTheme="majorHAnsi"/>
      <w:color w:val="2F5496" w:themeColor="accent1" w:themeShade="BF"/>
      <w:sz w:val="24"/>
    </w:rPr>
  </w:style>
  <w:style w:type="character" w:customStyle="1" w:styleId="Style2Char">
    <w:name w:val="Style2 Char"/>
    <w:basedOn w:val="Heading1Char"/>
    <w:link w:val="Style2"/>
    <w:rsid w:val="006C3B9C"/>
    <w:rPr>
      <w:rFonts w:asciiTheme="majorHAnsi" w:eastAsiaTheme="majorEastAsia" w:hAnsiTheme="majorHAnsi" w:cstheme="majorBidi"/>
      <w:color w:val="2F5496" w:themeColor="accent1" w:themeShade="BF"/>
      <w:sz w:val="24"/>
      <w:szCs w:val="32"/>
    </w:rPr>
  </w:style>
  <w:style w:type="character" w:styleId="UnresolvedMention">
    <w:name w:val="Unresolved Mention"/>
    <w:basedOn w:val="DefaultParagraphFont"/>
    <w:uiPriority w:val="99"/>
    <w:semiHidden/>
    <w:unhideWhenUsed/>
    <w:rsid w:val="006C3B9C"/>
    <w:rPr>
      <w:color w:val="605E5C"/>
      <w:shd w:val="clear" w:color="auto" w:fill="E1DFDD"/>
    </w:rPr>
  </w:style>
  <w:style w:type="paragraph" w:styleId="TOC1">
    <w:name w:val="toc 1"/>
    <w:basedOn w:val="Normal"/>
    <w:next w:val="Normal"/>
    <w:autoRedefine/>
    <w:uiPriority w:val="39"/>
    <w:unhideWhenUsed/>
    <w:rsid w:val="00F655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8" ma:contentTypeDescription="Create a new document." ma:contentTypeScope="" ma:versionID="f5a427f7dc560ecc6f0f349a48d7d971">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0d6d1360e3f9855b725a053d8b26fe4c"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24fc26-aa82-49b7-b3c0-9a373f5a6e9b" xsi:nil="true"/>
    <lcf76f155ced4ddcb4097134ff3c332f xmlns="7f9c8902-f57b-47a5-95c3-22ff047c36a9">
      <Terms xmlns="http://schemas.microsoft.com/office/infopath/2007/PartnerControls"/>
    </lcf76f155ced4ddcb4097134ff3c332f>
    <Completed xmlns="7f9c8902-f57b-47a5-95c3-22ff047c36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9D2F-4111-4C17-A553-97E5D575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837CC-0837-428E-9618-1D8E7A4E88B4}">
  <ds:schemaRefs>
    <ds:schemaRef ds:uri="http://schemas.microsoft.com/office/2006/metadata/properties"/>
    <ds:schemaRef ds:uri="http://schemas.microsoft.com/office/infopath/2007/PartnerControls"/>
    <ds:schemaRef ds:uri="7024fc26-aa82-49b7-b3c0-9a373f5a6e9b"/>
    <ds:schemaRef ds:uri="7f9c8902-f57b-47a5-95c3-22ff047c36a9"/>
  </ds:schemaRefs>
</ds:datastoreItem>
</file>

<file path=customXml/itemProps3.xml><?xml version="1.0" encoding="utf-8"?>
<ds:datastoreItem xmlns:ds="http://schemas.openxmlformats.org/officeDocument/2006/customXml" ds:itemID="{43E70C9C-8A7C-420C-B783-52D301AA6EAC}">
  <ds:schemaRefs>
    <ds:schemaRef ds:uri="http://schemas.microsoft.com/sharepoint/v3/contenttype/forms"/>
  </ds:schemaRefs>
</ds:datastoreItem>
</file>

<file path=customXml/itemProps4.xml><?xml version="1.0" encoding="utf-8"?>
<ds:datastoreItem xmlns:ds="http://schemas.openxmlformats.org/officeDocument/2006/customXml" ds:itemID="{4F4BCB98-5F4B-426A-B557-5295A7D9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148</cp:revision>
  <dcterms:created xsi:type="dcterms:W3CDTF">2022-03-21T12:07:00Z</dcterms:created>
  <dcterms:modified xsi:type="dcterms:W3CDTF">2023-11-24T20:40:00Z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MediaServiceImageTags">
    <vt:lpwstr/>
  </property>
</Properties>
</file>